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6102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Рабочая программа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Родной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16102">
        <w:rPr>
          <w:rFonts w:ascii="Times New Roman" w:hAnsi="Times New Roman" w:cs="Times New Roman"/>
          <w:b w:val="0"/>
          <w:i/>
          <w:sz w:val="28"/>
          <w:szCs w:val="28"/>
        </w:rPr>
        <w:t xml:space="preserve"> (русский)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язык 5-9 классы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основного общего образования МАОУ СОШ №1. Программа разработана на основе  требований к результатам освоения основной образовательной программы основного общего образования и примерной программы по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родному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16102">
        <w:rPr>
          <w:rFonts w:ascii="Times New Roman" w:hAnsi="Times New Roman" w:cs="Times New Roman"/>
          <w:b w:val="0"/>
          <w:i/>
          <w:sz w:val="28"/>
          <w:szCs w:val="28"/>
        </w:rPr>
        <w:t xml:space="preserve">(русскому)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языку</w:t>
      </w:r>
      <w:r w:rsidR="000161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CD3A6C" w:rsidRPr="00CD3A6C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D3A6C" w:rsidRPr="00CD3A6C" w:rsidRDefault="00CD3A6C" w:rsidP="00CD3A6C">
      <w:pPr>
        <w:pStyle w:val="2"/>
        <w:rPr>
          <w:bCs w:val="0"/>
        </w:rPr>
      </w:pPr>
      <w:r w:rsidRPr="00CD3A6C">
        <w:rPr>
          <w:rStyle w:val="20"/>
          <w:b/>
        </w:rPr>
        <w:t>1) Личностные результаты освоения программы: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4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</w:t>
      </w:r>
      <w:r>
        <w:rPr>
          <w:rFonts w:eastAsia="Times New Roman"/>
          <w:sz w:val="28"/>
          <w:szCs w:val="28"/>
        </w:rPr>
        <w:t>тических, демократических и тра</w:t>
      </w:r>
      <w:r w:rsidRPr="00CD3A6C">
        <w:rPr>
          <w:rFonts w:eastAsia="Times New Roman"/>
          <w:sz w:val="28"/>
          <w:szCs w:val="28"/>
        </w:rPr>
        <w:t>диционных ценностей многонациональног</w:t>
      </w:r>
      <w:r>
        <w:rPr>
          <w:rFonts w:eastAsia="Times New Roman"/>
          <w:sz w:val="28"/>
          <w:szCs w:val="28"/>
        </w:rPr>
        <w:t>о российского общества; воспита</w:t>
      </w:r>
      <w:r w:rsidRPr="00CD3A6C">
        <w:rPr>
          <w:rFonts w:eastAsia="Times New Roman"/>
          <w:sz w:val="28"/>
          <w:szCs w:val="28"/>
        </w:rPr>
        <w:t>ние чувства ответственности и долга перед Родиной;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261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D3A6C">
        <w:rPr>
          <w:rFonts w:eastAsia="Times New Roman"/>
          <w:sz w:val="28"/>
          <w:szCs w:val="28"/>
        </w:rPr>
        <w:t>способности</w:t>
      </w:r>
      <w:proofErr w:type="gramEnd"/>
      <w:r w:rsidRPr="00CD3A6C">
        <w:rPr>
          <w:rFonts w:eastAsia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целостного мирово</w:t>
      </w:r>
      <w:r>
        <w:rPr>
          <w:rFonts w:eastAsia="Times New Roman"/>
          <w:sz w:val="28"/>
          <w:szCs w:val="28"/>
        </w:rPr>
        <w:t>ззрения, соответствующего совре</w:t>
      </w:r>
      <w:r w:rsidRPr="00CD3A6C">
        <w:rPr>
          <w:rFonts w:eastAsia="Times New Roman"/>
          <w:sz w:val="28"/>
          <w:szCs w:val="28"/>
        </w:rPr>
        <w:t>менному уровню развития науки и общественной практики, учитывающего социальное, культурное, языковое, духовн</w:t>
      </w:r>
      <w:r>
        <w:rPr>
          <w:rFonts w:eastAsia="Times New Roman"/>
          <w:sz w:val="28"/>
          <w:szCs w:val="28"/>
        </w:rPr>
        <w:t>ое многообразие современного ми</w:t>
      </w:r>
      <w:r w:rsidRPr="00CD3A6C">
        <w:rPr>
          <w:rFonts w:eastAsia="Times New Roman"/>
          <w:sz w:val="28"/>
          <w:szCs w:val="28"/>
        </w:rPr>
        <w:t>ра;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D3A6C">
        <w:rPr>
          <w:rFonts w:eastAsia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</w:t>
      </w:r>
      <w:r>
        <w:rPr>
          <w:rFonts w:eastAsia="Times New Roman"/>
          <w:sz w:val="28"/>
          <w:szCs w:val="28"/>
        </w:rPr>
        <w:t>ю, мировоззрению, культуре, язы</w:t>
      </w:r>
      <w:r w:rsidRPr="00CD3A6C">
        <w:rPr>
          <w:rFonts w:eastAsia="Times New Roman"/>
          <w:sz w:val="28"/>
          <w:szCs w:val="28"/>
        </w:rPr>
        <w:t xml:space="preserve">ку, вере, гражданской позиции, к истории, культуре, религии, традициям, языкам, </w:t>
      </w:r>
      <w:r w:rsidRPr="00CD3A6C">
        <w:rPr>
          <w:rFonts w:eastAsia="Times New Roman"/>
          <w:sz w:val="28"/>
          <w:szCs w:val="28"/>
        </w:rPr>
        <w:lastRenderedPageBreak/>
        <w:t>ценностям народов России и наро</w:t>
      </w:r>
      <w:r>
        <w:rPr>
          <w:rFonts w:eastAsia="Times New Roman"/>
          <w:sz w:val="28"/>
          <w:szCs w:val="28"/>
        </w:rPr>
        <w:t>дов мира; готовности и способно</w:t>
      </w:r>
      <w:r w:rsidRPr="00CD3A6C">
        <w:rPr>
          <w:rFonts w:eastAsia="Times New Roman"/>
          <w:sz w:val="28"/>
          <w:szCs w:val="28"/>
        </w:rPr>
        <w:t>сти вести диалог с другими людьми и достигать в нём взаимопонимания;</w:t>
      </w:r>
      <w:proofErr w:type="gramEnd"/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D3A6C">
        <w:rPr>
          <w:rFonts w:eastAsia="Times New Roman"/>
          <w:sz w:val="28"/>
          <w:szCs w:val="28"/>
        </w:rPr>
        <w:t>освоение социальных норм, прав</w:t>
      </w:r>
      <w:r>
        <w:rPr>
          <w:rFonts w:eastAsia="Times New Roman"/>
          <w:sz w:val="28"/>
          <w:szCs w:val="28"/>
        </w:rPr>
        <w:t>ил поведения, ролей и форм соци</w:t>
      </w:r>
      <w:r w:rsidRPr="00CD3A6C">
        <w:rPr>
          <w:rFonts w:eastAsia="Times New Roman"/>
          <w:sz w:val="28"/>
          <w:szCs w:val="28"/>
        </w:rPr>
        <w:t>альной жизни в группах и сообществах, включая взрослые и социальные со-общества;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развитие морального сознания и </w:t>
      </w:r>
      <w:r>
        <w:rPr>
          <w:rFonts w:eastAsia="Times New Roman"/>
          <w:sz w:val="28"/>
          <w:szCs w:val="28"/>
        </w:rPr>
        <w:t>компетентности в решении мораль</w:t>
      </w:r>
      <w:r w:rsidRPr="00CD3A6C">
        <w:rPr>
          <w:rFonts w:eastAsia="Times New Roman"/>
          <w:sz w:val="28"/>
          <w:szCs w:val="28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</w:t>
      </w:r>
      <w:r>
        <w:rPr>
          <w:rFonts w:eastAsia="Times New Roman"/>
          <w:sz w:val="28"/>
          <w:szCs w:val="28"/>
        </w:rPr>
        <w:t xml:space="preserve"> к </w:t>
      </w:r>
      <w:r w:rsidRPr="00CD3A6C">
        <w:rPr>
          <w:rFonts w:eastAsia="Times New Roman"/>
          <w:sz w:val="28"/>
          <w:szCs w:val="28"/>
        </w:rPr>
        <w:t>собственным поступкам;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коммуникативно</w:t>
      </w:r>
      <w:r>
        <w:rPr>
          <w:rFonts w:eastAsia="Times New Roman"/>
          <w:sz w:val="28"/>
          <w:szCs w:val="28"/>
        </w:rPr>
        <w:t>й компетентности в общении и со</w:t>
      </w:r>
      <w:r w:rsidRPr="00CD3A6C">
        <w:rPr>
          <w:rFonts w:eastAsia="Times New Roman"/>
          <w:sz w:val="28"/>
          <w:szCs w:val="28"/>
        </w:rPr>
        <w:t>трудничестве со сверстниками, детьми стар</w:t>
      </w:r>
      <w:r>
        <w:rPr>
          <w:rFonts w:eastAsia="Times New Roman"/>
          <w:sz w:val="28"/>
          <w:szCs w:val="28"/>
        </w:rPr>
        <w:t>шего и младшего возраста, взрос</w:t>
      </w:r>
      <w:r w:rsidRPr="00CD3A6C">
        <w:rPr>
          <w:rFonts w:eastAsia="Times New Roman"/>
          <w:sz w:val="28"/>
          <w:szCs w:val="28"/>
        </w:rPr>
        <w:t>лыми в процессе образовательной, общественно полезной, учебно-исследовательской, творческой и других видов деятельности;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</w:t>
      </w:r>
      <w:r>
        <w:rPr>
          <w:rFonts w:eastAsia="Times New Roman"/>
          <w:sz w:val="28"/>
          <w:szCs w:val="28"/>
        </w:rPr>
        <w:t xml:space="preserve"> правил по</w:t>
      </w:r>
      <w:r w:rsidRPr="00CD3A6C">
        <w:rPr>
          <w:rFonts w:eastAsia="Times New Roman"/>
          <w:sz w:val="28"/>
          <w:szCs w:val="28"/>
        </w:rPr>
        <w:t>ведения на транспорте и на дорогах;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формирование основ экологической культуры соответствующей </w:t>
      </w:r>
      <w:proofErr w:type="gramStart"/>
      <w:r w:rsidRPr="00CD3A6C">
        <w:rPr>
          <w:rFonts w:eastAsia="Times New Roman"/>
          <w:sz w:val="28"/>
          <w:szCs w:val="28"/>
        </w:rPr>
        <w:t>со-временному</w:t>
      </w:r>
      <w:proofErr w:type="gramEnd"/>
      <w:r w:rsidRPr="00CD3A6C">
        <w:rPr>
          <w:rFonts w:eastAsia="Times New Roman"/>
          <w:sz w:val="28"/>
          <w:szCs w:val="28"/>
        </w:rPr>
        <w:t xml:space="preserve"> уровню экологического мыш</w:t>
      </w:r>
      <w:r>
        <w:rPr>
          <w:rFonts w:eastAsia="Times New Roman"/>
          <w:sz w:val="28"/>
          <w:szCs w:val="28"/>
        </w:rPr>
        <w:t>ления, развитие опыта экологиче</w:t>
      </w:r>
      <w:r w:rsidRPr="00CD3A6C">
        <w:rPr>
          <w:rFonts w:eastAsia="Times New Roman"/>
          <w:sz w:val="28"/>
          <w:szCs w:val="28"/>
        </w:rPr>
        <w:t>ски ориентированной рефлексивно-оценочной и практической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жизненных ситуациях;</w:t>
      </w:r>
    </w:p>
    <w:p w:rsidR="00CD3A6C" w:rsidRPr="00CD3A6C" w:rsidRDefault="00CD3A6C" w:rsidP="00CD3A6C">
      <w:pPr>
        <w:numPr>
          <w:ilvl w:val="1"/>
          <w:numId w:val="3"/>
        </w:numPr>
        <w:tabs>
          <w:tab w:val="left" w:pos="140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3A6C" w:rsidRPr="00CD3A6C" w:rsidRDefault="00CD3A6C" w:rsidP="00CD3A6C">
      <w:pPr>
        <w:numPr>
          <w:ilvl w:val="1"/>
          <w:numId w:val="3"/>
        </w:numPr>
        <w:tabs>
          <w:tab w:val="left" w:pos="140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</w:p>
    <w:p w:rsidR="00CD3A6C" w:rsidRPr="00CD6CDA" w:rsidRDefault="00CD3A6C" w:rsidP="00CD3A6C">
      <w:pPr>
        <w:pStyle w:val="2"/>
      </w:pPr>
      <w:r w:rsidRPr="00CD6CDA">
        <w:t xml:space="preserve">2) </w:t>
      </w:r>
      <w:proofErr w:type="spellStart"/>
      <w:r w:rsidRPr="00CD6CDA">
        <w:t>Метапр</w:t>
      </w:r>
      <w:r>
        <w:t>едметные</w:t>
      </w:r>
      <w:proofErr w:type="spellEnd"/>
      <w:r>
        <w:t xml:space="preserve"> результаты освоения программы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CD6CDA">
        <w:rPr>
          <w:sz w:val="28"/>
          <w:szCs w:val="28"/>
        </w:rPr>
        <w:lastRenderedPageBreak/>
        <w:t>Метапредметные</w:t>
      </w:r>
      <w:proofErr w:type="spellEnd"/>
      <w:r w:rsidRPr="00CD6CDA">
        <w:rPr>
          <w:sz w:val="28"/>
          <w:szCs w:val="28"/>
        </w:rPr>
        <w:t xml:space="preserve"> результаты, включают освоенные </w:t>
      </w:r>
      <w:proofErr w:type="gramStart"/>
      <w:r w:rsidRPr="00CD6CDA">
        <w:rPr>
          <w:sz w:val="28"/>
          <w:szCs w:val="28"/>
        </w:rPr>
        <w:t>обучающимися</w:t>
      </w:r>
      <w:proofErr w:type="gramEnd"/>
      <w:r w:rsidRPr="00CD6CDA">
        <w:rPr>
          <w:sz w:val="28"/>
          <w:szCs w:val="28"/>
        </w:rPr>
        <w:t xml:space="preserve"> </w:t>
      </w:r>
      <w:proofErr w:type="spellStart"/>
      <w:r w:rsidRPr="00CD6CDA">
        <w:rPr>
          <w:sz w:val="28"/>
          <w:szCs w:val="28"/>
        </w:rPr>
        <w:t>межпредметные</w:t>
      </w:r>
      <w:proofErr w:type="spellEnd"/>
      <w:r w:rsidRPr="00CD6CDA">
        <w:rPr>
          <w:sz w:val="28"/>
          <w:szCs w:val="28"/>
        </w:rPr>
        <w:t xml:space="preserve"> понятия и универсальные учебные действия (регулятивные, познавательные,</w:t>
      </w:r>
      <w:r w:rsidRPr="00CD6CDA">
        <w:rPr>
          <w:sz w:val="28"/>
          <w:szCs w:val="28"/>
        </w:rPr>
        <w:tab/>
        <w:t>коммуникативные).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35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</w:t>
      </w:r>
      <w:r>
        <w:rPr>
          <w:rFonts w:eastAsia="Times New Roman"/>
          <w:sz w:val="28"/>
          <w:szCs w:val="28"/>
        </w:rPr>
        <w:t>чёбе и познавательной деятельно</w:t>
      </w:r>
      <w:r w:rsidRPr="00CD3A6C">
        <w:rPr>
          <w:rFonts w:eastAsia="Times New Roman"/>
          <w:sz w:val="28"/>
          <w:szCs w:val="28"/>
        </w:rPr>
        <w:t>сти, развивать мотивы и интересы своей познавательной деятельности;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</w:t>
      </w:r>
      <w:r>
        <w:rPr>
          <w:rFonts w:eastAsia="Times New Roman"/>
          <w:sz w:val="28"/>
          <w:szCs w:val="28"/>
        </w:rPr>
        <w:t xml:space="preserve"> в процессе достижения результа</w:t>
      </w:r>
      <w:r w:rsidRPr="00CD3A6C">
        <w:rPr>
          <w:rFonts w:eastAsia="Times New Roman"/>
          <w:sz w:val="28"/>
          <w:szCs w:val="28"/>
        </w:rPr>
        <w:t>та, определять способы действий в рамк</w:t>
      </w:r>
      <w:r>
        <w:rPr>
          <w:rFonts w:eastAsia="Times New Roman"/>
          <w:sz w:val="28"/>
          <w:szCs w:val="28"/>
        </w:rPr>
        <w:t>ах предложенных условий и требо</w:t>
      </w:r>
      <w:r w:rsidRPr="00CD3A6C">
        <w:rPr>
          <w:rFonts w:eastAsia="Times New Roman"/>
          <w:sz w:val="28"/>
          <w:szCs w:val="28"/>
        </w:rPr>
        <w:t>ваний, корректировать свои действия в со</w:t>
      </w:r>
      <w:r>
        <w:rPr>
          <w:rFonts w:eastAsia="Times New Roman"/>
          <w:sz w:val="28"/>
          <w:szCs w:val="28"/>
        </w:rPr>
        <w:t>ответствии с изменяющейся ситуа</w:t>
      </w:r>
      <w:r w:rsidRPr="00CD3A6C">
        <w:rPr>
          <w:rFonts w:eastAsia="Times New Roman"/>
          <w:sz w:val="28"/>
          <w:szCs w:val="28"/>
        </w:rPr>
        <w:t>цией;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оценивать правильность</w:t>
      </w:r>
      <w:r>
        <w:rPr>
          <w:rFonts w:eastAsia="Times New Roman"/>
          <w:sz w:val="28"/>
          <w:szCs w:val="28"/>
        </w:rPr>
        <w:t xml:space="preserve"> выполнения учебной задачи, соб</w:t>
      </w:r>
      <w:r w:rsidRPr="00CD3A6C">
        <w:rPr>
          <w:rFonts w:eastAsia="Times New Roman"/>
          <w:sz w:val="28"/>
          <w:szCs w:val="28"/>
        </w:rPr>
        <w:t>ственные возможности её решения;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</w:t>
      </w:r>
      <w:r>
        <w:rPr>
          <w:rFonts w:eastAsia="Times New Roman"/>
          <w:sz w:val="28"/>
          <w:szCs w:val="28"/>
        </w:rPr>
        <w:t>бной и познавательной деятельно</w:t>
      </w:r>
      <w:r w:rsidRPr="00CD3A6C">
        <w:rPr>
          <w:rFonts w:eastAsia="Times New Roman"/>
          <w:sz w:val="28"/>
          <w:szCs w:val="28"/>
        </w:rPr>
        <w:t>сти;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</w:t>
      </w:r>
      <w:r>
        <w:rPr>
          <w:rFonts w:eastAsia="Times New Roman"/>
          <w:sz w:val="28"/>
          <w:szCs w:val="28"/>
        </w:rPr>
        <w:t>льно выбирать основания и крите</w:t>
      </w:r>
      <w:r w:rsidRPr="00CD3A6C">
        <w:rPr>
          <w:rFonts w:eastAsia="Times New Roman"/>
          <w:sz w:val="28"/>
          <w:szCs w:val="28"/>
        </w:rPr>
        <w:t>рии для классификации, устанавливать пр</w:t>
      </w:r>
      <w:r>
        <w:rPr>
          <w:rFonts w:eastAsia="Times New Roman"/>
          <w:sz w:val="28"/>
          <w:szCs w:val="28"/>
        </w:rPr>
        <w:t>ичинно-следственные связи, стро</w:t>
      </w:r>
      <w:r w:rsidRPr="00CD3A6C">
        <w:rPr>
          <w:rFonts w:eastAsia="Times New Roman"/>
          <w:sz w:val="28"/>
          <w:szCs w:val="28"/>
        </w:rPr>
        <w:t xml:space="preserve">ить </w:t>
      </w:r>
      <w:proofErr w:type="gramStart"/>
      <w:r w:rsidRPr="00CD3A6C">
        <w:rPr>
          <w:rFonts w:eastAsia="Times New Roman"/>
          <w:sz w:val="28"/>
          <w:szCs w:val="28"/>
        </w:rPr>
        <w:t>логическое рассуждение</w:t>
      </w:r>
      <w:proofErr w:type="gramEnd"/>
      <w:r w:rsidRPr="00CD3A6C">
        <w:rPr>
          <w:rFonts w:eastAsia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смысловое чтение;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умение организовывать  учебное </w:t>
      </w:r>
      <w:r>
        <w:rPr>
          <w:rFonts w:eastAsia="Times New Roman"/>
          <w:sz w:val="28"/>
          <w:szCs w:val="28"/>
        </w:rPr>
        <w:t>сотрудничество и совместную дея</w:t>
      </w:r>
      <w:r w:rsidRPr="00CD3A6C">
        <w:rPr>
          <w:rFonts w:eastAsia="Times New Roman"/>
          <w:sz w:val="28"/>
          <w:szCs w:val="28"/>
        </w:rPr>
        <w:t>тельность с учителем и сверстниками; работать индивидуально и в группе: находить общее решение и разрешать конф</w:t>
      </w:r>
      <w:r>
        <w:rPr>
          <w:rFonts w:eastAsia="Times New Roman"/>
          <w:sz w:val="28"/>
          <w:szCs w:val="28"/>
        </w:rPr>
        <w:t>ликты на основе согласования по</w:t>
      </w:r>
      <w:r w:rsidRPr="00CD3A6C">
        <w:rPr>
          <w:rFonts w:eastAsia="Times New Roman"/>
          <w:sz w:val="28"/>
          <w:szCs w:val="28"/>
        </w:rPr>
        <w:t>зиций и учёта интересов; формулировать, аргументировать и отстаивать своё мнение;</w:t>
      </w:r>
    </w:p>
    <w:p w:rsidR="00CD3A6C" w:rsidRPr="00CD3A6C" w:rsidRDefault="00CD3A6C" w:rsidP="00CD3A6C">
      <w:pPr>
        <w:numPr>
          <w:ilvl w:val="0"/>
          <w:numId w:val="5"/>
        </w:numPr>
        <w:tabs>
          <w:tab w:val="left" w:pos="140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CD3A6C">
        <w:rPr>
          <w:rFonts w:eastAsia="Times New Roman"/>
          <w:sz w:val="28"/>
          <w:szCs w:val="28"/>
        </w:rPr>
        <w:lastRenderedPageBreak/>
        <w:t>планирования и регуляции своей деятельн</w:t>
      </w:r>
      <w:r>
        <w:rPr>
          <w:rFonts w:eastAsia="Times New Roman"/>
          <w:sz w:val="28"/>
          <w:szCs w:val="28"/>
        </w:rPr>
        <w:t>ости; владение устной и письмен</w:t>
      </w:r>
      <w:r w:rsidRPr="00CD3A6C">
        <w:rPr>
          <w:rFonts w:eastAsia="Times New Roman"/>
          <w:sz w:val="28"/>
          <w:szCs w:val="28"/>
        </w:rPr>
        <w:t>ной речью, монологической контекстной речью;</w:t>
      </w:r>
    </w:p>
    <w:p w:rsidR="00CD3A6C" w:rsidRPr="00CD3A6C" w:rsidRDefault="00CD3A6C" w:rsidP="00CD3A6C">
      <w:pPr>
        <w:numPr>
          <w:ilvl w:val="0"/>
          <w:numId w:val="5"/>
        </w:numPr>
        <w:tabs>
          <w:tab w:val="left" w:pos="1412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</w:t>
      </w:r>
      <w:r>
        <w:rPr>
          <w:rFonts w:eastAsia="Times New Roman"/>
          <w:sz w:val="28"/>
          <w:szCs w:val="28"/>
        </w:rPr>
        <w:t xml:space="preserve">логий (далее - ИКТ компетенции); </w:t>
      </w:r>
      <w:r w:rsidRPr="00CD3A6C">
        <w:rPr>
          <w:rFonts w:eastAsia="Times New Roman"/>
          <w:sz w:val="28"/>
          <w:szCs w:val="28"/>
        </w:rPr>
        <w:t>развитие мотивации к овладению культуро</w:t>
      </w:r>
      <w:r>
        <w:rPr>
          <w:rFonts w:eastAsia="Times New Roman"/>
          <w:sz w:val="28"/>
          <w:szCs w:val="28"/>
        </w:rPr>
        <w:t>й активного пользования словаря</w:t>
      </w:r>
      <w:r w:rsidRPr="00CD3A6C">
        <w:rPr>
          <w:rFonts w:eastAsia="Times New Roman"/>
          <w:sz w:val="28"/>
          <w:szCs w:val="28"/>
        </w:rPr>
        <w:t>ми и другими поисковыми системами;</w:t>
      </w:r>
    </w:p>
    <w:p w:rsidR="00CD3A6C" w:rsidRPr="00CD3A6C" w:rsidRDefault="00CD3A6C" w:rsidP="00CD3A6C">
      <w:pPr>
        <w:numPr>
          <w:ilvl w:val="0"/>
          <w:numId w:val="6"/>
        </w:numPr>
        <w:tabs>
          <w:tab w:val="left" w:pos="1412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и развитие экологического мышле</w:t>
      </w:r>
      <w:r>
        <w:rPr>
          <w:rFonts w:eastAsia="Times New Roman"/>
          <w:sz w:val="28"/>
          <w:szCs w:val="28"/>
        </w:rPr>
        <w:t>ния, умение при</w:t>
      </w:r>
      <w:r w:rsidRPr="00CD3A6C">
        <w:rPr>
          <w:rFonts w:eastAsia="Times New Roman"/>
          <w:sz w:val="28"/>
          <w:szCs w:val="28"/>
        </w:rPr>
        <w:t>менять его в познавательной, коммуникати</w:t>
      </w:r>
      <w:r>
        <w:rPr>
          <w:rFonts w:eastAsia="Times New Roman"/>
          <w:sz w:val="28"/>
          <w:szCs w:val="28"/>
        </w:rPr>
        <w:t>вной, социальной практике и про</w:t>
      </w:r>
      <w:r w:rsidRPr="00CD3A6C">
        <w:rPr>
          <w:rFonts w:eastAsia="Times New Roman"/>
          <w:sz w:val="28"/>
          <w:szCs w:val="28"/>
        </w:rPr>
        <w:t>фессиональной ориентации.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</w:p>
    <w:p w:rsidR="00CD3A6C" w:rsidRPr="00CD6CDA" w:rsidRDefault="00CD3A6C" w:rsidP="00CD3A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6CDA">
        <w:rPr>
          <w:b/>
          <w:sz w:val="28"/>
          <w:szCs w:val="28"/>
        </w:rPr>
        <w:t>3) Предметные результаты</w:t>
      </w:r>
    </w:p>
    <w:p w:rsidR="00CD3A6C" w:rsidRPr="00CD6CDA" w:rsidRDefault="00CD3A6C" w:rsidP="00CD3A6C">
      <w:pPr>
        <w:pStyle w:val="2"/>
      </w:pPr>
      <w:bookmarkStart w:id="1" w:name="_Toc287934277"/>
      <w:bookmarkStart w:id="2" w:name="_Toc414553134"/>
      <w:r w:rsidRPr="00CD6CDA">
        <w:t>Выпускник научится:</w:t>
      </w:r>
      <w:bookmarkEnd w:id="1"/>
      <w:bookmarkEnd w:id="2"/>
    </w:p>
    <w:p w:rsidR="00CD3A6C" w:rsidRPr="00CD3A6C" w:rsidRDefault="00CD3A6C" w:rsidP="00CD3A6C">
      <w:pPr>
        <w:numPr>
          <w:ilvl w:val="1"/>
          <w:numId w:val="7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совершенствовать виды</w:t>
      </w:r>
      <w:r w:rsidRPr="00CD3A6C">
        <w:rPr>
          <w:rFonts w:eastAsia="Times New Roman"/>
          <w:sz w:val="28"/>
          <w:szCs w:val="28"/>
        </w:rPr>
        <w:t xml:space="preserve"> речевой</w:t>
      </w:r>
      <w:r>
        <w:rPr>
          <w:rFonts w:eastAsia="Times New Roman"/>
          <w:sz w:val="28"/>
          <w:szCs w:val="28"/>
        </w:rPr>
        <w:t xml:space="preserve"> деятельности (</w:t>
      </w:r>
      <w:proofErr w:type="spellStart"/>
      <w:r>
        <w:rPr>
          <w:rFonts w:eastAsia="Times New Roman"/>
          <w:sz w:val="28"/>
          <w:szCs w:val="28"/>
        </w:rPr>
        <w:t>аудирования</w:t>
      </w:r>
      <w:proofErr w:type="spellEnd"/>
      <w:r>
        <w:rPr>
          <w:rFonts w:eastAsia="Times New Roman"/>
          <w:sz w:val="28"/>
          <w:szCs w:val="28"/>
        </w:rPr>
        <w:t>, чте</w:t>
      </w:r>
      <w:r w:rsidRPr="00CD3A6C">
        <w:rPr>
          <w:rFonts w:eastAsia="Times New Roman"/>
          <w:sz w:val="28"/>
          <w:szCs w:val="28"/>
        </w:rPr>
        <w:t>ния, говорения и письма), обеспечивающих эффективное взаимодействие с окружающими людьми в ситуациях фор</w:t>
      </w:r>
      <w:r>
        <w:rPr>
          <w:rFonts w:eastAsia="Times New Roman"/>
          <w:sz w:val="28"/>
          <w:szCs w:val="28"/>
        </w:rPr>
        <w:t>мального и неформального межлич</w:t>
      </w:r>
      <w:r w:rsidRPr="00CD3A6C">
        <w:rPr>
          <w:rFonts w:eastAsia="Times New Roman"/>
          <w:sz w:val="28"/>
          <w:szCs w:val="28"/>
        </w:rPr>
        <w:t>ностного и межкультурного общения;</w:t>
      </w:r>
      <w:proofErr w:type="gramEnd"/>
    </w:p>
    <w:p w:rsidR="00CD3A6C" w:rsidRPr="00CD3A6C" w:rsidRDefault="00CD3A6C" w:rsidP="00CD3A6C">
      <w:pPr>
        <w:numPr>
          <w:ilvl w:val="1"/>
          <w:numId w:val="7"/>
        </w:num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</w:t>
      </w:r>
      <w:r w:rsidRPr="00CD3A6C">
        <w:rPr>
          <w:rFonts w:eastAsia="Times New Roman"/>
          <w:sz w:val="28"/>
          <w:szCs w:val="28"/>
        </w:rPr>
        <w:t xml:space="preserve"> определяющей роли языка в развитии интеллектуальных</w:t>
      </w:r>
      <w:r>
        <w:rPr>
          <w:rFonts w:eastAsia="Times New Roman"/>
          <w:sz w:val="28"/>
          <w:szCs w:val="28"/>
        </w:rPr>
        <w:t xml:space="preserve"> и </w:t>
      </w:r>
      <w:r w:rsidRPr="00CD3A6C">
        <w:rPr>
          <w:rFonts w:eastAsia="Times New Roman"/>
          <w:sz w:val="28"/>
          <w:szCs w:val="28"/>
        </w:rPr>
        <w:t>творческих способностей личности в пр</w:t>
      </w:r>
      <w:r>
        <w:rPr>
          <w:rFonts w:eastAsia="Times New Roman"/>
          <w:sz w:val="28"/>
          <w:szCs w:val="28"/>
        </w:rPr>
        <w:t>оцессе образования и самообразо</w:t>
      </w:r>
      <w:r w:rsidRPr="00CD3A6C">
        <w:rPr>
          <w:rFonts w:eastAsia="Times New Roman"/>
          <w:sz w:val="28"/>
          <w:szCs w:val="28"/>
        </w:rPr>
        <w:t>вания;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</w:t>
      </w:r>
      <w:r w:rsidRPr="00CD3A6C">
        <w:rPr>
          <w:rFonts w:eastAsia="Times New Roman"/>
          <w:sz w:val="28"/>
          <w:szCs w:val="28"/>
        </w:rPr>
        <w:t xml:space="preserve"> коммуникативно-эстетических возможностей родного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языка;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и систематизировать</w:t>
      </w:r>
      <w:r w:rsidRPr="00CD3A6C">
        <w:rPr>
          <w:rFonts w:eastAsia="Times New Roman"/>
          <w:sz w:val="28"/>
          <w:szCs w:val="28"/>
        </w:rPr>
        <w:t xml:space="preserve"> нау</w:t>
      </w:r>
      <w:r>
        <w:rPr>
          <w:rFonts w:eastAsia="Times New Roman"/>
          <w:sz w:val="28"/>
          <w:szCs w:val="28"/>
        </w:rPr>
        <w:t>чных знаний о родном языке; осо</w:t>
      </w:r>
      <w:r w:rsidRPr="00CD3A6C">
        <w:rPr>
          <w:rFonts w:eastAsia="Times New Roman"/>
          <w:sz w:val="28"/>
          <w:szCs w:val="28"/>
        </w:rPr>
        <w:t>знание взаимосвязи его уровней и единиц</w:t>
      </w:r>
      <w:r>
        <w:rPr>
          <w:rFonts w:eastAsia="Times New Roman"/>
          <w:sz w:val="28"/>
          <w:szCs w:val="28"/>
        </w:rPr>
        <w:t>; освоение базовых понятий линг</w:t>
      </w:r>
      <w:r w:rsidRPr="00CD3A6C">
        <w:rPr>
          <w:rFonts w:eastAsia="Times New Roman"/>
          <w:sz w:val="28"/>
          <w:szCs w:val="28"/>
        </w:rPr>
        <w:t>вистики, основных единиц и грамматических категорий родного языка;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проводить различные виды</w:t>
      </w:r>
      <w:r w:rsidRPr="00CD3A6C">
        <w:rPr>
          <w:rFonts w:eastAsia="Times New Roman"/>
          <w:sz w:val="28"/>
          <w:szCs w:val="28"/>
        </w:rPr>
        <w:t xml:space="preserve"> анализа слова (фонетического, морфемного, словообразо</w:t>
      </w:r>
      <w:r>
        <w:rPr>
          <w:rFonts w:eastAsia="Times New Roman"/>
          <w:sz w:val="28"/>
          <w:szCs w:val="28"/>
        </w:rPr>
        <w:t>вательного, лексического, морфо</w:t>
      </w:r>
      <w:r w:rsidRPr="00CD3A6C">
        <w:rPr>
          <w:rFonts w:eastAsia="Times New Roman"/>
          <w:sz w:val="28"/>
          <w:szCs w:val="28"/>
        </w:rPr>
        <w:t>логического), синтаксического анализа словосочетания и предложения, а также многоаспектного анализа текста;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научится обогащать активный </w:t>
      </w:r>
      <w:r w:rsidRPr="00CD3A6C">
        <w:rPr>
          <w:rFonts w:eastAsia="Times New Roman"/>
          <w:sz w:val="28"/>
          <w:szCs w:val="28"/>
        </w:rPr>
        <w:t xml:space="preserve"> и потенциа</w:t>
      </w:r>
      <w:r>
        <w:rPr>
          <w:rFonts w:eastAsia="Times New Roman"/>
          <w:sz w:val="28"/>
          <w:szCs w:val="28"/>
        </w:rPr>
        <w:t>льный  словарный запас, расширять объем</w:t>
      </w:r>
      <w:r w:rsidRPr="00CD3A6C">
        <w:rPr>
          <w:rFonts w:eastAsia="Times New Roman"/>
          <w:sz w:val="28"/>
          <w:szCs w:val="28"/>
        </w:rPr>
        <w:t xml:space="preserve"> используемых в речи грамматических сре</w:t>
      </w:r>
      <w:proofErr w:type="gramStart"/>
      <w:r w:rsidRPr="00CD3A6C">
        <w:rPr>
          <w:rFonts w:eastAsia="Times New Roman"/>
          <w:sz w:val="28"/>
          <w:szCs w:val="28"/>
        </w:rPr>
        <w:t>дств дл</w:t>
      </w:r>
      <w:proofErr w:type="gramEnd"/>
      <w:r w:rsidRPr="00CD3A6C">
        <w:rPr>
          <w:rFonts w:eastAsia="Times New Roman"/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овладеет</w:t>
      </w:r>
      <w:r w:rsidRPr="00CD3A6C">
        <w:rPr>
          <w:rFonts w:eastAsia="Times New Roman"/>
          <w:sz w:val="28"/>
          <w:szCs w:val="28"/>
        </w:rPr>
        <w:t xml:space="preserve"> основными стилисти</w:t>
      </w:r>
      <w:r>
        <w:rPr>
          <w:rFonts w:eastAsia="Times New Roman"/>
          <w:sz w:val="28"/>
          <w:szCs w:val="28"/>
        </w:rPr>
        <w:t>ческими ресурсами лексики и фра</w:t>
      </w:r>
      <w:r w:rsidRPr="00CD3A6C">
        <w:rPr>
          <w:rFonts w:eastAsia="Times New Roman"/>
          <w:sz w:val="28"/>
          <w:szCs w:val="28"/>
        </w:rPr>
        <w:t>зеологии родного языка, основными норм</w:t>
      </w:r>
      <w:r>
        <w:rPr>
          <w:rFonts w:eastAsia="Times New Roman"/>
          <w:sz w:val="28"/>
          <w:szCs w:val="28"/>
        </w:rPr>
        <w:t xml:space="preserve">ами родного языка </w:t>
      </w:r>
      <w:r>
        <w:rPr>
          <w:rFonts w:eastAsia="Times New Roman"/>
          <w:sz w:val="28"/>
          <w:szCs w:val="28"/>
        </w:rPr>
        <w:lastRenderedPageBreak/>
        <w:t>(орфоэпически</w:t>
      </w:r>
      <w:r w:rsidRPr="00CD3A6C">
        <w:rPr>
          <w:rFonts w:eastAsia="Times New Roman"/>
          <w:sz w:val="28"/>
          <w:szCs w:val="28"/>
        </w:rPr>
        <w:t xml:space="preserve">ми, лексическими, грамматическими, </w:t>
      </w:r>
      <w:r>
        <w:rPr>
          <w:rFonts w:eastAsia="Times New Roman"/>
          <w:sz w:val="28"/>
          <w:szCs w:val="28"/>
        </w:rPr>
        <w:t>орфографическими, пунктуационны</w:t>
      </w:r>
      <w:r w:rsidRPr="00CD3A6C">
        <w:rPr>
          <w:rFonts w:eastAsia="Times New Roman"/>
          <w:sz w:val="28"/>
          <w:szCs w:val="28"/>
        </w:rPr>
        <w:t>ми), нормами речевого этикета; приобрете</w:t>
      </w:r>
      <w:r>
        <w:rPr>
          <w:rFonts w:eastAsia="Times New Roman"/>
          <w:sz w:val="28"/>
          <w:szCs w:val="28"/>
        </w:rPr>
        <w:t>т опыта их использования в ре</w:t>
      </w:r>
      <w:r w:rsidRPr="00CD3A6C">
        <w:rPr>
          <w:rFonts w:eastAsia="Times New Roman"/>
          <w:sz w:val="28"/>
          <w:szCs w:val="28"/>
        </w:rPr>
        <w:t>чевой практике при создании устных и п</w:t>
      </w:r>
      <w:r>
        <w:rPr>
          <w:rFonts w:eastAsia="Times New Roman"/>
          <w:sz w:val="28"/>
          <w:szCs w:val="28"/>
        </w:rPr>
        <w:t>исьменных высказываний; стремле</w:t>
      </w:r>
      <w:r w:rsidRPr="00CD3A6C">
        <w:rPr>
          <w:rFonts w:eastAsia="Times New Roman"/>
          <w:sz w:val="28"/>
          <w:szCs w:val="28"/>
        </w:rPr>
        <w:t>ние к речевому самосовершенствованию;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сформирует ответственность</w:t>
      </w:r>
      <w:r w:rsidRPr="00CD3A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языковую культуру как общече</w:t>
      </w:r>
      <w:r w:rsidRPr="00CD3A6C">
        <w:rPr>
          <w:rFonts w:eastAsia="Times New Roman"/>
          <w:sz w:val="28"/>
          <w:szCs w:val="28"/>
        </w:rPr>
        <w:t>ловеческую ценность.</w:t>
      </w:r>
    </w:p>
    <w:p w:rsidR="00CD3A6C" w:rsidRPr="00CD6CDA" w:rsidRDefault="00CD3A6C" w:rsidP="00CD3A6C">
      <w:pPr>
        <w:pStyle w:val="2"/>
      </w:pPr>
      <w:bookmarkStart w:id="3" w:name="_Toc414553135"/>
      <w:r w:rsidRPr="00CD6CDA">
        <w:t>Выпускник получит возможность научиться:</w:t>
      </w:r>
      <w:bookmarkEnd w:id="3"/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3A6C" w:rsidRPr="00AA1D2B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A6C" w:rsidRDefault="00CD3A6C" w:rsidP="00CD3A6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A6C" w:rsidRPr="00CD6CDA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народ-но-поэтические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όдный</w:t>
      </w:r>
      <w:proofErr w:type="spellEnd"/>
      <w:r>
        <w:rPr>
          <w:rFonts w:eastAsia="Times New Roman"/>
          <w:sz w:val="28"/>
          <w:szCs w:val="28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сватьей бабой </w:t>
      </w:r>
      <w:proofErr w:type="spellStart"/>
      <w:r>
        <w:rPr>
          <w:rFonts w:eastAsia="Times New Roman"/>
          <w:sz w:val="28"/>
          <w:szCs w:val="28"/>
        </w:rPr>
        <w:t>Бобарихой</w:t>
      </w:r>
      <w:proofErr w:type="spellEnd"/>
      <w:r>
        <w:rPr>
          <w:rFonts w:eastAsia="Times New Roman"/>
          <w:sz w:val="28"/>
          <w:szCs w:val="28"/>
        </w:rPr>
        <w:t xml:space="preserve">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историей и этимологией некоторых слов.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rPr>
          <w:rFonts w:eastAsia="Times New Roman"/>
          <w:sz w:val="28"/>
          <w:szCs w:val="28"/>
        </w:rPr>
        <w:t>Поэтизмы</w:t>
      </w:r>
      <w:proofErr w:type="spellEnd"/>
      <w:r>
        <w:rPr>
          <w:rFonts w:eastAsia="Times New Roman"/>
          <w:sz w:val="28"/>
          <w:szCs w:val="28"/>
        </w:rPr>
        <w:t xml:space="preserve"> и слова-символы, обладающие традиционной метафорической образностью, в поэтической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Слова со специфическим оценочно-характеризующим значением. </w:t>
      </w:r>
      <w:proofErr w:type="gramStart"/>
      <w:r>
        <w:rPr>
          <w:rFonts w:eastAsia="Times New Roman"/>
          <w:sz w:val="28"/>
          <w:szCs w:val="28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Общеизвестные старинные русские города. Происхождение их названий.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Постоянное и подвижное ударение в именах существительных; именах прилагательных, глаголах.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Омографы:  ударение  как  маркёр  смысла  слова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i/>
          <w:iCs/>
          <w:sz w:val="28"/>
          <w:szCs w:val="28"/>
        </w:rPr>
        <w:t>пАрить</w:t>
      </w:r>
      <w:proofErr w:type="spellEnd"/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i/>
          <w:iCs/>
          <w:sz w:val="28"/>
          <w:szCs w:val="28"/>
        </w:rPr>
        <w:t>парИть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рОжки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— </w:t>
      </w:r>
      <w:proofErr w:type="spellStart"/>
      <w:r>
        <w:rPr>
          <w:rFonts w:eastAsia="Times New Roman"/>
          <w:i/>
          <w:iCs/>
          <w:sz w:val="28"/>
          <w:szCs w:val="28"/>
        </w:rPr>
        <w:t>рожкИ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пОлки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— </w:t>
      </w:r>
      <w:proofErr w:type="spellStart"/>
      <w:r>
        <w:rPr>
          <w:rFonts w:eastAsia="Times New Roman"/>
          <w:i/>
          <w:iCs/>
          <w:sz w:val="28"/>
          <w:szCs w:val="28"/>
        </w:rPr>
        <w:t>полкИ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Атлас — </w:t>
      </w:r>
      <w:proofErr w:type="spellStart"/>
      <w:r>
        <w:rPr>
          <w:rFonts w:eastAsia="Times New Roman"/>
          <w:i/>
          <w:iCs/>
          <w:sz w:val="28"/>
          <w:szCs w:val="28"/>
        </w:rPr>
        <w:t>атлАс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Произносительные варианты орфоэпической нормы: (</w:t>
      </w:r>
      <w:proofErr w:type="spellStart"/>
      <w:r>
        <w:rPr>
          <w:rFonts w:eastAsia="Times New Roman"/>
          <w:sz w:val="28"/>
          <w:szCs w:val="28"/>
        </w:rPr>
        <w:t>бул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[</w:t>
      </w:r>
      <w:proofErr w:type="gramEnd"/>
      <w:r>
        <w:rPr>
          <w:rFonts w:eastAsia="Times New Roman"/>
          <w:sz w:val="28"/>
          <w:szCs w:val="28"/>
        </w:rPr>
        <w:t>ч’]</w:t>
      </w:r>
      <w:proofErr w:type="spellStart"/>
      <w:r>
        <w:rPr>
          <w:rFonts w:eastAsia="Times New Roman"/>
          <w:sz w:val="28"/>
          <w:szCs w:val="28"/>
        </w:rPr>
        <w:t>ная</w:t>
      </w:r>
      <w:proofErr w:type="spellEnd"/>
      <w:r>
        <w:rPr>
          <w:rFonts w:eastAsia="Times New Roman"/>
          <w:sz w:val="28"/>
          <w:szCs w:val="28"/>
        </w:rPr>
        <w:t xml:space="preserve"> — </w:t>
      </w:r>
      <w:proofErr w:type="spellStart"/>
      <w:r>
        <w:rPr>
          <w:rFonts w:eastAsia="Times New Roman"/>
          <w:sz w:val="28"/>
          <w:szCs w:val="28"/>
        </w:rPr>
        <w:t>було</w:t>
      </w:r>
      <w:proofErr w:type="spellEnd"/>
      <w:r>
        <w:rPr>
          <w:rFonts w:eastAsia="Times New Roman"/>
          <w:sz w:val="28"/>
          <w:szCs w:val="28"/>
        </w:rPr>
        <w:t>[ш]</w:t>
      </w:r>
      <w:proofErr w:type="spellStart"/>
      <w:r>
        <w:rPr>
          <w:rFonts w:eastAsia="Times New Roman"/>
          <w:sz w:val="28"/>
          <w:szCs w:val="28"/>
        </w:rPr>
        <w:t>ная</w:t>
      </w:r>
      <w:proofErr w:type="spellEnd"/>
      <w:r>
        <w:rPr>
          <w:rFonts w:eastAsia="Times New Roman"/>
          <w:sz w:val="28"/>
          <w:szCs w:val="28"/>
        </w:rPr>
        <w:t>, же[н’]</w:t>
      </w:r>
      <w:proofErr w:type="spellStart"/>
      <w:r>
        <w:rPr>
          <w:rFonts w:eastAsia="Times New Roman"/>
          <w:sz w:val="28"/>
          <w:szCs w:val="28"/>
        </w:rPr>
        <w:t>щина</w:t>
      </w:r>
      <w:proofErr w:type="spellEnd"/>
      <w:r>
        <w:rPr>
          <w:rFonts w:eastAsia="Times New Roman"/>
          <w:sz w:val="28"/>
          <w:szCs w:val="28"/>
        </w:rPr>
        <w:t xml:space="preserve"> — же[н]</w:t>
      </w:r>
      <w:proofErr w:type="spellStart"/>
      <w:r>
        <w:rPr>
          <w:rFonts w:eastAsia="Times New Roman"/>
          <w:sz w:val="28"/>
          <w:szCs w:val="28"/>
        </w:rPr>
        <w:t>щина</w:t>
      </w:r>
      <w:proofErr w:type="spellEnd"/>
      <w:r>
        <w:rPr>
          <w:rFonts w:eastAsia="Times New Roman"/>
          <w:sz w:val="28"/>
          <w:szCs w:val="28"/>
        </w:rPr>
        <w:t>, до[</w:t>
      </w:r>
      <w:proofErr w:type="spellStart"/>
      <w:r>
        <w:rPr>
          <w:rFonts w:eastAsia="Times New Roman"/>
          <w:sz w:val="28"/>
          <w:szCs w:val="28"/>
        </w:rPr>
        <w:t>жд</w:t>
      </w:r>
      <w:proofErr w:type="spellEnd"/>
      <w:r>
        <w:rPr>
          <w:rFonts w:eastAsia="Times New Roman"/>
          <w:sz w:val="28"/>
          <w:szCs w:val="28"/>
        </w:rPr>
        <w:t>]</w:t>
      </w:r>
      <w:proofErr w:type="spellStart"/>
      <w:r>
        <w:rPr>
          <w:rFonts w:eastAsia="Times New Roman"/>
          <w:sz w:val="28"/>
          <w:szCs w:val="28"/>
        </w:rPr>
        <w:t>ём</w:t>
      </w:r>
      <w:proofErr w:type="spellEnd"/>
      <w:r>
        <w:rPr>
          <w:rFonts w:eastAsia="Times New Roman"/>
          <w:sz w:val="28"/>
          <w:szCs w:val="28"/>
        </w:rPr>
        <w:t xml:space="preserve"> — до[ж’]</w:t>
      </w:r>
      <w:proofErr w:type="spellStart"/>
      <w:r>
        <w:rPr>
          <w:rFonts w:eastAsia="Times New Roman"/>
          <w:sz w:val="28"/>
          <w:szCs w:val="28"/>
        </w:rPr>
        <w:t>ём</w:t>
      </w:r>
      <w:proofErr w:type="spellEnd"/>
      <w:r>
        <w:rPr>
          <w:rFonts w:eastAsia="Times New Roman"/>
          <w:sz w:val="28"/>
          <w:szCs w:val="28"/>
        </w:rPr>
        <w:t xml:space="preserve"> и под.). </w:t>
      </w:r>
      <w:proofErr w:type="spellStart"/>
      <w:r>
        <w:rPr>
          <w:rFonts w:eastAsia="Times New Roman"/>
          <w:sz w:val="28"/>
          <w:szCs w:val="28"/>
        </w:rPr>
        <w:t>Произ-носительные</w:t>
      </w:r>
      <w:proofErr w:type="spellEnd"/>
      <w:r>
        <w:rPr>
          <w:rFonts w:eastAsia="Times New Roman"/>
          <w:sz w:val="28"/>
          <w:szCs w:val="28"/>
        </w:rPr>
        <w:t xml:space="preserve"> варианты на уровне словосочетаний (</w:t>
      </w:r>
      <w:proofErr w:type="spellStart"/>
      <w:r>
        <w:rPr>
          <w:rFonts w:eastAsia="Times New Roman"/>
          <w:sz w:val="28"/>
          <w:szCs w:val="28"/>
        </w:rPr>
        <w:t>микроволнОвая</w:t>
      </w:r>
      <w:proofErr w:type="spellEnd"/>
      <w:r>
        <w:rPr>
          <w:rFonts w:eastAsia="Times New Roman"/>
          <w:sz w:val="28"/>
          <w:szCs w:val="28"/>
        </w:rPr>
        <w:t xml:space="preserve"> печ</w:t>
      </w:r>
      <w:proofErr w:type="gramStart"/>
      <w:r>
        <w:rPr>
          <w:rFonts w:eastAsia="Times New Roman"/>
          <w:sz w:val="28"/>
          <w:szCs w:val="28"/>
        </w:rPr>
        <w:t>ь–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микровОлновая</w:t>
      </w:r>
      <w:proofErr w:type="spellEnd"/>
      <w:r>
        <w:rPr>
          <w:rFonts w:eastAsia="Times New Roman"/>
          <w:sz w:val="28"/>
          <w:szCs w:val="28"/>
        </w:rPr>
        <w:t xml:space="preserve"> терапия).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звукописи в художественном тексте.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литературного языка. </w:t>
      </w:r>
      <w:r>
        <w:rPr>
          <w:rFonts w:eastAsia="Times New Roman"/>
          <w:sz w:val="28"/>
          <w:szCs w:val="28"/>
        </w:rPr>
        <w:t>Основные нормы словоупотребления: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речи (кинофильм — кинокартина — кино – кинолента, интернациональный— </w:t>
      </w:r>
      <w:proofErr w:type="gramStart"/>
      <w:r>
        <w:rPr>
          <w:rFonts w:eastAsia="Times New Roman"/>
          <w:sz w:val="28"/>
          <w:szCs w:val="28"/>
        </w:rPr>
        <w:t>ме</w:t>
      </w:r>
      <w:proofErr w:type="gramEnd"/>
      <w:r>
        <w:rPr>
          <w:rFonts w:eastAsia="Times New Roman"/>
          <w:sz w:val="28"/>
          <w:szCs w:val="28"/>
        </w:rPr>
        <w:t xml:space="preserve">ждународный, экспорт — вывоз, импорт— ввоз‚ </w:t>
      </w:r>
      <w:proofErr w:type="spellStart"/>
      <w:r>
        <w:rPr>
          <w:rFonts w:eastAsia="Times New Roman"/>
          <w:sz w:val="28"/>
          <w:szCs w:val="28"/>
        </w:rPr>
        <w:t>блато</w:t>
      </w:r>
      <w:proofErr w:type="spellEnd"/>
      <w:r>
        <w:rPr>
          <w:rFonts w:eastAsia="Times New Roman"/>
          <w:sz w:val="28"/>
          <w:szCs w:val="28"/>
        </w:rPr>
        <w:t xml:space="preserve"> — болото, </w:t>
      </w:r>
      <w:proofErr w:type="spellStart"/>
      <w:r>
        <w:rPr>
          <w:rFonts w:eastAsia="Times New Roman"/>
          <w:sz w:val="28"/>
          <w:szCs w:val="28"/>
        </w:rPr>
        <w:t>брещи</w:t>
      </w:r>
      <w:proofErr w:type="spellEnd"/>
      <w:r>
        <w:rPr>
          <w:rFonts w:eastAsia="Times New Roman"/>
          <w:sz w:val="28"/>
          <w:szCs w:val="28"/>
        </w:rPr>
        <w:t xml:space="preserve"> — беречь, шлем — шелом, краткий — короткий, беспрестанный — </w:t>
      </w:r>
      <w:proofErr w:type="spellStart"/>
      <w:r>
        <w:rPr>
          <w:rFonts w:eastAsia="Times New Roman"/>
          <w:sz w:val="28"/>
          <w:szCs w:val="28"/>
        </w:rPr>
        <w:t>бесперестанный</w:t>
      </w:r>
      <w:proofErr w:type="spellEnd"/>
      <w:r>
        <w:rPr>
          <w:rFonts w:eastAsia="Times New Roman"/>
          <w:sz w:val="28"/>
          <w:szCs w:val="28"/>
        </w:rPr>
        <w:t xml:space="preserve">‚ </w:t>
      </w:r>
      <w:proofErr w:type="spellStart"/>
      <w:r>
        <w:rPr>
          <w:rFonts w:eastAsia="Times New Roman"/>
          <w:sz w:val="28"/>
          <w:szCs w:val="28"/>
        </w:rPr>
        <w:t>глаголить</w:t>
      </w:r>
      <w:proofErr w:type="spellEnd"/>
      <w:r>
        <w:rPr>
          <w:rFonts w:eastAsia="Times New Roman"/>
          <w:sz w:val="28"/>
          <w:szCs w:val="28"/>
        </w:rPr>
        <w:t xml:space="preserve"> – говорить – сказать– брякнуть).</w:t>
      </w:r>
    </w:p>
    <w:p w:rsidR="00CD3A6C" w:rsidRDefault="00CD3A6C" w:rsidP="00CD3A6C">
      <w:pPr>
        <w:spacing w:line="360" w:lineRule="auto"/>
        <w:ind w:firstLine="709"/>
        <w:jc w:val="both"/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proofErr w:type="gramStart"/>
      <w:r>
        <w:rPr>
          <w:rFonts w:eastAsia="Times New Roman"/>
          <w:sz w:val="28"/>
          <w:szCs w:val="28"/>
        </w:rPr>
        <w:t>Категория рода: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 заимствованных несклоняемых имен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существительных (</w:t>
      </w:r>
      <w:r>
        <w:rPr>
          <w:rFonts w:eastAsia="Times New Roman"/>
          <w:i/>
          <w:iCs/>
          <w:sz w:val="28"/>
          <w:szCs w:val="28"/>
        </w:rPr>
        <w:t>шимпанзе,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колибри,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евро,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авеню,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салями,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коммюнике),</w:t>
      </w:r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сложных существительных (плащ-палатка, диван-кровать, музей-квартира); род имен собственных (географических названий); род аббревиатур. </w:t>
      </w:r>
      <w:proofErr w:type="gramStart"/>
      <w:r>
        <w:rPr>
          <w:rFonts w:eastAsia="Times New Roman"/>
          <w:sz w:val="28"/>
          <w:szCs w:val="28"/>
        </w:rPr>
        <w:t>Норма-</w:t>
      </w:r>
      <w:proofErr w:type="spellStart"/>
      <w:r>
        <w:rPr>
          <w:rFonts w:eastAsia="Times New Roman"/>
          <w:sz w:val="28"/>
          <w:szCs w:val="28"/>
        </w:rPr>
        <w:t>тивные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ненормативные формы употребления имён существительных.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существительных мужского рода множественного числа с окончаниями </w:t>
      </w:r>
      <w:proofErr w:type="gramStart"/>
      <w:r>
        <w:rPr>
          <w:rFonts w:eastAsia="Times New Roman"/>
          <w:i/>
          <w:iCs/>
          <w:sz w:val="28"/>
          <w:szCs w:val="28"/>
        </w:rPr>
        <w:t>–а</w:t>
      </w:r>
      <w:proofErr w:type="gramEnd"/>
      <w:r>
        <w:rPr>
          <w:rFonts w:eastAsia="Times New Roman"/>
          <w:i/>
          <w:iCs/>
          <w:sz w:val="28"/>
          <w:szCs w:val="28"/>
        </w:rPr>
        <w:t>(-я),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-ы(и)</w:t>
      </w:r>
      <w:r>
        <w:rPr>
          <w:rFonts w:eastAsia="Times New Roman"/>
          <w:sz w:val="28"/>
          <w:szCs w:val="28"/>
        </w:rPr>
        <w:t xml:space="preserve">‚ различающиеся по смыслу: </w:t>
      </w:r>
      <w:r>
        <w:rPr>
          <w:rFonts w:eastAsia="Times New Roman"/>
          <w:i/>
          <w:iCs/>
          <w:sz w:val="28"/>
          <w:szCs w:val="28"/>
        </w:rPr>
        <w:t>корпуса</w:t>
      </w:r>
      <w:r>
        <w:rPr>
          <w:rFonts w:eastAsia="Times New Roman"/>
          <w:sz w:val="28"/>
          <w:szCs w:val="28"/>
        </w:rPr>
        <w:t xml:space="preserve"> (здания, войсковые соединения) – </w:t>
      </w:r>
      <w:r>
        <w:rPr>
          <w:rFonts w:eastAsia="Times New Roman"/>
          <w:i/>
          <w:iCs/>
          <w:sz w:val="28"/>
          <w:szCs w:val="28"/>
        </w:rPr>
        <w:t>корпусы</w:t>
      </w:r>
      <w:r>
        <w:rPr>
          <w:rFonts w:eastAsia="Times New Roman"/>
          <w:sz w:val="28"/>
          <w:szCs w:val="28"/>
        </w:rPr>
        <w:t xml:space="preserve"> (туловища); </w:t>
      </w:r>
      <w:r>
        <w:rPr>
          <w:rFonts w:eastAsia="Times New Roman"/>
          <w:i/>
          <w:iCs/>
          <w:sz w:val="28"/>
          <w:szCs w:val="28"/>
        </w:rPr>
        <w:t>образа</w:t>
      </w:r>
      <w:r>
        <w:rPr>
          <w:rFonts w:eastAsia="Times New Roman"/>
          <w:sz w:val="28"/>
          <w:szCs w:val="28"/>
        </w:rPr>
        <w:t xml:space="preserve"> (иконы) – </w:t>
      </w:r>
      <w:r>
        <w:rPr>
          <w:rFonts w:eastAsia="Times New Roman"/>
          <w:i/>
          <w:iCs/>
          <w:sz w:val="28"/>
          <w:szCs w:val="28"/>
        </w:rPr>
        <w:t>образы</w:t>
      </w:r>
      <w:r>
        <w:rPr>
          <w:rFonts w:eastAsia="Times New Roman"/>
          <w:sz w:val="28"/>
          <w:szCs w:val="28"/>
        </w:rPr>
        <w:t xml:space="preserve"> (литературные); </w:t>
      </w:r>
      <w:r>
        <w:rPr>
          <w:rFonts w:eastAsia="Times New Roman"/>
          <w:i/>
          <w:iCs/>
          <w:sz w:val="28"/>
          <w:szCs w:val="28"/>
        </w:rPr>
        <w:t>кондуктора</w:t>
      </w:r>
      <w:r>
        <w:rPr>
          <w:rFonts w:eastAsia="Times New Roman"/>
          <w:sz w:val="28"/>
          <w:szCs w:val="28"/>
        </w:rPr>
        <w:t xml:space="preserve"> (работники транспорта) – </w:t>
      </w:r>
      <w:r>
        <w:rPr>
          <w:rFonts w:eastAsia="Times New Roman"/>
          <w:i/>
          <w:iCs/>
          <w:sz w:val="28"/>
          <w:szCs w:val="28"/>
        </w:rPr>
        <w:t>кондукторы</w:t>
      </w:r>
      <w:r>
        <w:rPr>
          <w:rFonts w:eastAsia="Times New Roman"/>
          <w:sz w:val="28"/>
          <w:szCs w:val="28"/>
        </w:rPr>
        <w:t xml:space="preserve"> (приспособление в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технике); </w:t>
      </w:r>
      <w:r>
        <w:rPr>
          <w:rFonts w:eastAsia="Times New Roman"/>
          <w:i/>
          <w:iCs/>
          <w:sz w:val="28"/>
          <w:szCs w:val="28"/>
        </w:rPr>
        <w:t>меха</w:t>
      </w:r>
      <w:r>
        <w:rPr>
          <w:rFonts w:eastAsia="Times New Roman"/>
          <w:sz w:val="28"/>
          <w:szCs w:val="28"/>
        </w:rPr>
        <w:t xml:space="preserve"> (выделанные шкуры) – </w:t>
      </w:r>
      <w:r>
        <w:rPr>
          <w:rFonts w:eastAsia="Times New Roman"/>
          <w:i/>
          <w:iCs/>
          <w:sz w:val="28"/>
          <w:szCs w:val="28"/>
        </w:rPr>
        <w:t>мехи</w:t>
      </w:r>
      <w:r>
        <w:rPr>
          <w:rFonts w:eastAsia="Times New Roman"/>
          <w:sz w:val="28"/>
          <w:szCs w:val="28"/>
        </w:rPr>
        <w:t xml:space="preserve"> (кузнечные); соболя</w:t>
      </w:r>
    </w:p>
    <w:p w:rsidR="00CD3A6C" w:rsidRPr="00CD3A6C" w:rsidRDefault="00CD3A6C" w:rsidP="00CD3A6C">
      <w:pPr>
        <w:sectPr w:rsidR="00CD3A6C" w:rsidRP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tabs>
          <w:tab w:val="left" w:pos="5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(меха) – </w:t>
      </w:r>
      <w:r>
        <w:rPr>
          <w:rFonts w:eastAsia="Times New Roman"/>
          <w:i/>
          <w:iCs/>
          <w:sz w:val="28"/>
          <w:szCs w:val="28"/>
        </w:rPr>
        <w:t xml:space="preserve">соболи </w:t>
      </w:r>
      <w:r>
        <w:rPr>
          <w:rFonts w:eastAsia="Times New Roman"/>
          <w:sz w:val="28"/>
          <w:szCs w:val="28"/>
        </w:rPr>
        <w:t>(животные).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Литературные‚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разговорные‚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rFonts w:eastAsia="Times New Roman"/>
          <w:i/>
          <w:iCs/>
          <w:sz w:val="28"/>
          <w:szCs w:val="28"/>
        </w:rPr>
        <w:t>токари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токаря,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цехи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цеха,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выборы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выбора, тракторы – трактора и др.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Интонация и жесты. Формы речи: монолог и диалог.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Функциональные  разновидности  языка </w:t>
      </w:r>
      <w:r>
        <w:rPr>
          <w:rFonts w:eastAsia="Times New Roman"/>
          <w:sz w:val="28"/>
          <w:szCs w:val="28"/>
        </w:rPr>
        <w:t>Функциональные разновидности языка.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 Публицистический стиль. </w:t>
      </w:r>
      <w:r>
        <w:rPr>
          <w:rFonts w:eastAsia="Times New Roman"/>
          <w:sz w:val="28"/>
          <w:szCs w:val="28"/>
        </w:rPr>
        <w:lastRenderedPageBreak/>
        <w:t>Устное выступление. Девиз, слоган. Язык художественной литературы. Литературная сказка. Рассказ. Особенности языка фольклорных текстов. Загадка, пословица. Сказка.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языка сказки (сравнения, синонимы, антонимы, слова с уменьшительными суффиксами и т.д.).</w:t>
      </w:r>
    </w:p>
    <w:p w:rsidR="00CD3A6C" w:rsidRDefault="00CD3A6C" w:rsidP="00CD3A6C">
      <w:pPr>
        <w:spacing w:line="360" w:lineRule="auto"/>
        <w:ind w:firstLine="709"/>
        <w:jc w:val="center"/>
        <w:rPr>
          <w:b/>
        </w:rPr>
      </w:pPr>
      <w:r w:rsidRPr="00CD3A6C">
        <w:rPr>
          <w:rFonts w:eastAsia="Times New Roman"/>
          <w:b/>
          <w:sz w:val="28"/>
          <w:szCs w:val="28"/>
        </w:rPr>
        <w:t xml:space="preserve">6 класс </w:t>
      </w:r>
      <w:r w:rsidRPr="00CD3A6C">
        <w:rPr>
          <w:b/>
        </w:rPr>
        <w:t xml:space="preserve"> </w:t>
      </w:r>
    </w:p>
    <w:p w:rsidR="00CD3A6C" w:rsidRDefault="00CD3A6C" w:rsidP="00CD3A6C">
      <w:pPr>
        <w:spacing w:line="360" w:lineRule="auto"/>
        <w:ind w:firstLine="709"/>
        <w:jc w:val="center"/>
        <w:rPr>
          <w:b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</w:t>
      </w:r>
      <w:proofErr w:type="gramStart"/>
      <w:r>
        <w:rPr>
          <w:rFonts w:eastAsia="Times New Roman"/>
          <w:sz w:val="28"/>
          <w:szCs w:val="28"/>
        </w:rPr>
        <w:t>ин-формацию</w:t>
      </w:r>
      <w:proofErr w:type="gramEnd"/>
      <w:r>
        <w:rPr>
          <w:rFonts w:eastAsia="Times New Roman"/>
          <w:sz w:val="28"/>
          <w:szCs w:val="28"/>
        </w:rPr>
        <w:t xml:space="preserve">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Пополнение словарного состава русского языка новой лексикой. </w:t>
      </w:r>
      <w:proofErr w:type="gramStart"/>
      <w:r>
        <w:rPr>
          <w:rFonts w:eastAsia="Times New Roman"/>
          <w:sz w:val="28"/>
          <w:szCs w:val="28"/>
        </w:rPr>
        <w:t>Со-временные</w:t>
      </w:r>
      <w:proofErr w:type="gramEnd"/>
      <w:r>
        <w:rPr>
          <w:rFonts w:eastAsia="Times New Roman"/>
          <w:sz w:val="28"/>
          <w:szCs w:val="28"/>
        </w:rPr>
        <w:t xml:space="preserve"> неологизмы и их группы по сфере употребления и стилистической окраске.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D3A6C" w:rsidRPr="00CD3A6C" w:rsidRDefault="00CD3A6C" w:rsidP="00CD3A6C">
      <w:pPr>
        <w:spacing w:line="360" w:lineRule="auto"/>
        <w:ind w:firstLine="709"/>
        <w:sectPr w:rsidR="00CD3A6C" w:rsidRPr="00CD3A6C">
          <w:pgSz w:w="11900" w:h="16838"/>
          <w:pgMar w:top="333" w:right="846" w:bottom="1440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от-дельных грамматических форм; заимствованных слов: ударение в форме </w:t>
      </w:r>
      <w:proofErr w:type="spellStart"/>
      <w:r>
        <w:rPr>
          <w:rFonts w:eastAsia="Times New Roman"/>
          <w:sz w:val="28"/>
          <w:szCs w:val="28"/>
        </w:rPr>
        <w:t>род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>
        <w:rPr>
          <w:rFonts w:eastAsia="Times New Roman"/>
          <w:sz w:val="28"/>
          <w:szCs w:val="28"/>
        </w:rPr>
        <w:t>м.р</w:t>
      </w:r>
      <w:proofErr w:type="spellEnd"/>
      <w:r>
        <w:rPr>
          <w:rFonts w:eastAsia="Times New Roman"/>
          <w:sz w:val="28"/>
          <w:szCs w:val="28"/>
        </w:rPr>
        <w:t xml:space="preserve">.; ударение в формах глаголов II </w:t>
      </w:r>
      <w:proofErr w:type="spellStart"/>
      <w:r>
        <w:rPr>
          <w:rFonts w:eastAsia="Times New Roman"/>
          <w:sz w:val="28"/>
          <w:szCs w:val="28"/>
        </w:rPr>
        <w:t>спр</w:t>
      </w:r>
      <w:proofErr w:type="spellEnd"/>
      <w:r>
        <w:rPr>
          <w:rFonts w:eastAsia="Times New Roman"/>
          <w:sz w:val="28"/>
          <w:szCs w:val="28"/>
        </w:rPr>
        <w:t>. на –</w:t>
      </w:r>
      <w:proofErr w:type="spellStart"/>
      <w:r>
        <w:rPr>
          <w:rFonts w:eastAsia="Times New Roman"/>
          <w:sz w:val="28"/>
          <w:szCs w:val="28"/>
        </w:rPr>
        <w:t>ить</w:t>
      </w:r>
      <w:proofErr w:type="spellEnd"/>
      <w:r>
        <w:rPr>
          <w:rFonts w:eastAsia="Times New Roman"/>
          <w:sz w:val="28"/>
          <w:szCs w:val="28"/>
        </w:rPr>
        <w:t>; глаголы звон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ть, включ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ть др. Варианты ударения внутри нормы: б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ловать – балов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ть, обесп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чение – обеспеч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лексические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Синонимы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Смысловые‚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стилистические особенности употребления синонимов.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Антонимы и точность речи. Смысловые‚ стилистические особенности употребления антонимов.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синонимов‚ антонимов и лексических омонимов в речи.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Категория склонения: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склонение русских и иностранных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имён и фамилий; названий географических объектов; </w:t>
      </w:r>
      <w:proofErr w:type="spellStart"/>
      <w:r>
        <w:rPr>
          <w:rFonts w:eastAsia="Times New Roman"/>
          <w:sz w:val="28"/>
          <w:szCs w:val="28"/>
        </w:rPr>
        <w:t>им.п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 на </w:t>
      </w:r>
      <w:proofErr w:type="gramStart"/>
      <w:r>
        <w:rPr>
          <w:rFonts w:eastAsia="Times New Roman"/>
          <w:i/>
          <w:iCs/>
          <w:sz w:val="28"/>
          <w:szCs w:val="28"/>
        </w:rPr>
        <w:t>-а</w:t>
      </w:r>
      <w:proofErr w:type="gramEnd"/>
      <w:r>
        <w:rPr>
          <w:rFonts w:eastAsia="Times New Roman"/>
          <w:i/>
          <w:iCs/>
          <w:sz w:val="28"/>
          <w:szCs w:val="28"/>
        </w:rPr>
        <w:t>/-я</w:t>
      </w:r>
      <w:r>
        <w:rPr>
          <w:rFonts w:eastAsia="Times New Roman"/>
          <w:sz w:val="28"/>
          <w:szCs w:val="28"/>
        </w:rPr>
        <w:t xml:space="preserve"> и -</w:t>
      </w:r>
      <w:r>
        <w:rPr>
          <w:rFonts w:eastAsia="Times New Roman"/>
          <w:i/>
          <w:iCs/>
          <w:sz w:val="28"/>
          <w:szCs w:val="28"/>
        </w:rPr>
        <w:t>ы/-и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i/>
          <w:iCs/>
          <w:sz w:val="28"/>
          <w:szCs w:val="28"/>
        </w:rPr>
        <w:t>директора,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договоры</w:t>
      </w:r>
      <w:r>
        <w:rPr>
          <w:rFonts w:eastAsia="Times New Roman"/>
          <w:sz w:val="28"/>
          <w:szCs w:val="28"/>
        </w:rPr>
        <w:t xml:space="preserve">); </w:t>
      </w:r>
      <w:proofErr w:type="spellStart"/>
      <w:r>
        <w:rPr>
          <w:rFonts w:eastAsia="Times New Roman"/>
          <w:sz w:val="28"/>
          <w:szCs w:val="28"/>
        </w:rPr>
        <w:t>род.п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существитель-ных</w:t>
      </w:r>
      <w:proofErr w:type="spellEnd"/>
      <w:r>
        <w:rPr>
          <w:rFonts w:eastAsia="Times New Roman"/>
          <w:sz w:val="28"/>
          <w:szCs w:val="28"/>
        </w:rPr>
        <w:t xml:space="preserve"> м. и </w:t>
      </w:r>
      <w:proofErr w:type="spellStart"/>
      <w:r>
        <w:rPr>
          <w:rFonts w:eastAsia="Times New Roman"/>
          <w:sz w:val="28"/>
          <w:szCs w:val="28"/>
        </w:rPr>
        <w:t>ср.р</w:t>
      </w:r>
      <w:proofErr w:type="spellEnd"/>
      <w:r>
        <w:rPr>
          <w:rFonts w:eastAsia="Times New Roman"/>
          <w:sz w:val="28"/>
          <w:szCs w:val="28"/>
        </w:rPr>
        <w:t xml:space="preserve">. с нулевым окончанием и окончанием </w:t>
      </w:r>
      <w:r>
        <w:rPr>
          <w:rFonts w:eastAsia="Times New Roman"/>
          <w:i/>
          <w:iCs/>
          <w:sz w:val="28"/>
          <w:szCs w:val="28"/>
        </w:rPr>
        <w:t>–</w:t>
      </w:r>
      <w:proofErr w:type="spellStart"/>
      <w:r>
        <w:rPr>
          <w:rFonts w:eastAsia="Times New Roman"/>
          <w:i/>
          <w:iCs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i/>
          <w:iCs/>
          <w:sz w:val="28"/>
          <w:szCs w:val="28"/>
        </w:rPr>
        <w:t>баклажанов,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яблок,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гектаров, носков, чулок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род.п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существительных </w:t>
      </w:r>
      <w:proofErr w:type="spellStart"/>
      <w:r>
        <w:rPr>
          <w:rFonts w:eastAsia="Times New Roman"/>
          <w:sz w:val="28"/>
          <w:szCs w:val="28"/>
        </w:rPr>
        <w:t>ж.р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i/>
          <w:iCs/>
          <w:sz w:val="28"/>
          <w:szCs w:val="28"/>
        </w:rPr>
        <w:t xml:space="preserve"> –</w:t>
      </w:r>
      <w:proofErr w:type="spellStart"/>
      <w:r>
        <w:rPr>
          <w:rFonts w:eastAsia="Times New Roman"/>
          <w:i/>
          <w:iCs/>
          <w:sz w:val="28"/>
          <w:szCs w:val="28"/>
        </w:rPr>
        <w:t>ня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басен, вишен, богинь, </w:t>
      </w:r>
      <w:proofErr w:type="spellStart"/>
      <w:r>
        <w:rPr>
          <w:rFonts w:eastAsia="Times New Roman"/>
          <w:i/>
          <w:iCs/>
          <w:sz w:val="28"/>
          <w:szCs w:val="28"/>
        </w:rPr>
        <w:t>тихонь</w:t>
      </w:r>
      <w:proofErr w:type="spellEnd"/>
      <w:r>
        <w:rPr>
          <w:rFonts w:eastAsia="Times New Roman"/>
          <w:i/>
          <w:iCs/>
          <w:sz w:val="28"/>
          <w:szCs w:val="28"/>
        </w:rPr>
        <w:t>, кухонь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тв.п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существительных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III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склонения;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род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ед.ч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 </w:t>
      </w:r>
      <w:proofErr w:type="spellStart"/>
      <w:r>
        <w:rPr>
          <w:rFonts w:eastAsia="Times New Roman"/>
          <w:sz w:val="28"/>
          <w:szCs w:val="28"/>
        </w:rPr>
        <w:t>м.р</w:t>
      </w:r>
      <w:proofErr w:type="spellEnd"/>
      <w:r>
        <w:rPr>
          <w:rFonts w:eastAsia="Times New Roman"/>
          <w:sz w:val="28"/>
          <w:szCs w:val="28"/>
        </w:rPr>
        <w:t>. (</w:t>
      </w:r>
      <w:r>
        <w:rPr>
          <w:rFonts w:eastAsia="Times New Roman"/>
          <w:i/>
          <w:iCs/>
          <w:sz w:val="28"/>
          <w:szCs w:val="28"/>
        </w:rPr>
        <w:t>стакан чая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стакан чаю</w:t>
      </w:r>
      <w:r>
        <w:rPr>
          <w:rFonts w:eastAsia="Times New Roman"/>
          <w:sz w:val="28"/>
          <w:szCs w:val="28"/>
        </w:rPr>
        <w:t xml:space="preserve">);склонение местоимений‚ порядковых и количественных числительных. </w:t>
      </w: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Нормативные и ненормативные формы имён существительных. Типичные грамматические ошибки в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>
        <w:rPr>
          <w:rFonts w:eastAsia="Times New Roman"/>
          <w:i/>
          <w:iCs/>
          <w:sz w:val="28"/>
          <w:szCs w:val="28"/>
        </w:rPr>
        <w:t>в санаторий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«санаторию»,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стукнуть т</w:t>
      </w:r>
      <w:r>
        <w:rPr>
          <w:rFonts w:eastAsia="Times New Roman"/>
          <w:b/>
          <w:bCs/>
          <w:i/>
          <w:iCs/>
          <w:sz w:val="28"/>
          <w:szCs w:val="28"/>
        </w:rPr>
        <w:t>у</w:t>
      </w:r>
      <w:r>
        <w:rPr>
          <w:rFonts w:eastAsia="Times New Roman"/>
          <w:i/>
          <w:iCs/>
          <w:sz w:val="28"/>
          <w:szCs w:val="28"/>
        </w:rPr>
        <w:t>флей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</w:t>
      </w:r>
      <w:proofErr w:type="spellStart"/>
      <w:r>
        <w:rPr>
          <w:rFonts w:eastAsia="Times New Roman"/>
          <w:i/>
          <w:iCs/>
          <w:sz w:val="28"/>
          <w:szCs w:val="28"/>
        </w:rPr>
        <w:t>т</w:t>
      </w:r>
      <w:r>
        <w:rPr>
          <w:rFonts w:eastAsia="Times New Roman"/>
          <w:b/>
          <w:bCs/>
          <w:i/>
          <w:iCs/>
          <w:sz w:val="28"/>
          <w:szCs w:val="28"/>
        </w:rPr>
        <w:t>у</w:t>
      </w:r>
      <w:r>
        <w:rPr>
          <w:rFonts w:eastAsia="Times New Roman"/>
          <w:i/>
          <w:iCs/>
          <w:sz w:val="28"/>
          <w:szCs w:val="28"/>
        </w:rPr>
        <w:t>флем</w:t>
      </w:r>
      <w:proofErr w:type="spellEnd"/>
      <w:r>
        <w:rPr>
          <w:rFonts w:eastAsia="Times New Roman"/>
          <w:i/>
          <w:i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родом существительного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красного платья – не «</w:t>
      </w:r>
      <w:proofErr w:type="spellStart"/>
      <w:r>
        <w:rPr>
          <w:rFonts w:eastAsia="Times New Roman"/>
          <w:i/>
          <w:iCs/>
          <w:sz w:val="28"/>
          <w:szCs w:val="28"/>
        </w:rPr>
        <w:t>платьи</w:t>
      </w:r>
      <w:proofErr w:type="spellEnd"/>
      <w:r>
        <w:rPr>
          <w:rFonts w:eastAsia="Times New Roman"/>
          <w:sz w:val="28"/>
          <w:szCs w:val="28"/>
        </w:rPr>
        <w:t>»),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принадлежностью к разряду – одушевленности – неодушевленности (</w:t>
      </w:r>
      <w:r>
        <w:rPr>
          <w:rFonts w:eastAsia="Times New Roman"/>
          <w:i/>
          <w:iCs/>
          <w:sz w:val="28"/>
          <w:szCs w:val="28"/>
        </w:rPr>
        <w:t>смотреть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на спутника – смотреть на спутник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особенностями окончаний форм множественного числа (</w:t>
      </w:r>
      <w:r>
        <w:rPr>
          <w:rFonts w:eastAsia="Times New Roman"/>
          <w:i/>
          <w:iCs/>
          <w:sz w:val="28"/>
          <w:szCs w:val="28"/>
        </w:rPr>
        <w:t>чулок,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носков,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апельсинов,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мандаринов,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профессора,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пас-порта и т. д</w:t>
      </w:r>
      <w:r>
        <w:rPr>
          <w:rFonts w:eastAsia="Times New Roman"/>
          <w:sz w:val="28"/>
          <w:szCs w:val="28"/>
        </w:rPr>
        <w:t>.).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Нормы употребления имен прилагательных в формах сравнительной степени (</w:t>
      </w:r>
      <w:r>
        <w:rPr>
          <w:rFonts w:eastAsia="Times New Roman"/>
          <w:i/>
          <w:iCs/>
          <w:sz w:val="28"/>
          <w:szCs w:val="28"/>
        </w:rPr>
        <w:t>ближайший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«самый ближайший»</w:t>
      </w:r>
      <w:r>
        <w:rPr>
          <w:rFonts w:eastAsia="Times New Roman"/>
          <w:sz w:val="28"/>
          <w:szCs w:val="28"/>
        </w:rPr>
        <w:t>), в краткой форме (</w:t>
      </w:r>
      <w:r>
        <w:rPr>
          <w:rFonts w:eastAsia="Times New Roman"/>
          <w:i/>
          <w:iCs/>
          <w:sz w:val="28"/>
          <w:szCs w:val="28"/>
        </w:rPr>
        <w:t>медлен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медленен, торжествен – торжественен</w:t>
      </w:r>
      <w:r>
        <w:rPr>
          <w:rFonts w:eastAsia="Times New Roman"/>
          <w:sz w:val="28"/>
          <w:szCs w:val="28"/>
        </w:rPr>
        <w:t>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3. Речь. Речевая деятельность. Текст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Язык и речь. Виды речевой деятельности </w:t>
      </w:r>
      <w:r>
        <w:rPr>
          <w:rFonts w:eastAsia="Times New Roman"/>
          <w:sz w:val="28"/>
          <w:szCs w:val="28"/>
        </w:rPr>
        <w:t xml:space="preserve">Эффективные приёмы чтения. </w:t>
      </w:r>
      <w:proofErr w:type="spellStart"/>
      <w:r>
        <w:rPr>
          <w:rFonts w:eastAsia="Times New Roman"/>
          <w:sz w:val="28"/>
          <w:szCs w:val="28"/>
        </w:rPr>
        <w:t>Предтекстовый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текстовый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послетекстовый</w:t>
      </w:r>
      <w:proofErr w:type="spellEnd"/>
      <w:r>
        <w:rPr>
          <w:rFonts w:eastAsia="Times New Roman"/>
          <w:sz w:val="28"/>
          <w:szCs w:val="28"/>
        </w:rPr>
        <w:t xml:space="preserve"> этапы работы.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tabs>
          <w:tab w:val="left" w:pos="2120"/>
          <w:tab w:val="left" w:pos="3920"/>
          <w:tab w:val="left" w:pos="5200"/>
          <w:tab w:val="left" w:pos="6220"/>
          <w:tab w:val="left" w:pos="7280"/>
          <w:tab w:val="left" w:pos="924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Текст,  тематическое единство текста. Тексты описательного </w:t>
      </w:r>
      <w:r w:rsidRPr="00CD3A6C">
        <w:rPr>
          <w:rFonts w:eastAsia="Times New Roman"/>
          <w:sz w:val="28"/>
          <w:szCs w:val="28"/>
        </w:rPr>
        <w:t>типа</w:t>
      </w:r>
      <w:r>
        <w:rPr>
          <w:rFonts w:eastAsia="Times New Roman"/>
          <w:sz w:val="28"/>
          <w:szCs w:val="28"/>
        </w:rPr>
        <w:t xml:space="preserve">: определение, дефиниция, собственно описание, пояснение. </w:t>
      </w:r>
      <w:r>
        <w:rPr>
          <w:rFonts w:eastAsia="Times New Roman"/>
          <w:b/>
          <w:bCs/>
          <w:sz w:val="28"/>
          <w:szCs w:val="28"/>
        </w:rPr>
        <w:t xml:space="preserve">Функциональные разновидности языка </w:t>
      </w:r>
      <w:r>
        <w:rPr>
          <w:rFonts w:eastAsia="Times New Roman"/>
          <w:sz w:val="28"/>
          <w:szCs w:val="28"/>
        </w:rPr>
        <w:t>Разговорная речь.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Рассказ 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событии, «</w:t>
      </w:r>
      <w:proofErr w:type="gramStart"/>
      <w:r>
        <w:rPr>
          <w:rFonts w:eastAsia="Times New Roman"/>
          <w:sz w:val="28"/>
          <w:szCs w:val="28"/>
        </w:rPr>
        <w:t>бывальщины</w:t>
      </w:r>
      <w:proofErr w:type="gramEnd"/>
      <w:r>
        <w:rPr>
          <w:rFonts w:eastAsia="Times New Roman"/>
          <w:sz w:val="28"/>
          <w:szCs w:val="28"/>
        </w:rPr>
        <w:t>».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Устное выступление.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художественной литературы. Описание внешности человека.</w:t>
      </w: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rFonts w:eastAsia="Times New Roman"/>
          <w:i/>
          <w:iCs/>
          <w:sz w:val="28"/>
          <w:szCs w:val="28"/>
        </w:rPr>
        <w:t>губернатор,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диакон, ваучер, агитационный пункт, большевик, колхоз и т.п.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 w:rsidRPr="00CD3A6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 xml:space="preserve">современного русского </w:t>
      </w:r>
      <w:proofErr w:type="gramStart"/>
      <w:r>
        <w:rPr>
          <w:rFonts w:eastAsia="Times New Roman"/>
          <w:sz w:val="28"/>
          <w:szCs w:val="28"/>
        </w:rPr>
        <w:t>литератур-</w:t>
      </w:r>
      <w:proofErr w:type="spellStart"/>
      <w:r>
        <w:rPr>
          <w:rFonts w:eastAsia="Times New Roman"/>
          <w:sz w:val="28"/>
          <w:szCs w:val="28"/>
        </w:rPr>
        <w:t>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языка. Нормы ударения в полных причастиях‚ кратких формах </w:t>
      </w:r>
      <w:proofErr w:type="gramStart"/>
      <w:r>
        <w:rPr>
          <w:rFonts w:eastAsia="Times New Roman"/>
          <w:sz w:val="28"/>
          <w:szCs w:val="28"/>
        </w:rPr>
        <w:t>страда-тельных</w:t>
      </w:r>
      <w:proofErr w:type="gramEnd"/>
      <w:r>
        <w:rPr>
          <w:rFonts w:eastAsia="Times New Roman"/>
          <w:sz w:val="28"/>
          <w:szCs w:val="28"/>
        </w:rPr>
        <w:t xml:space="preserve"> причастий прошедшего времени‚ деепричастиях‚ наречиях. Нормы постановки ударения в словоформах с непроизводными предлогами (</w:t>
      </w:r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дом‚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гору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b/>
          <w:bCs/>
          <w:sz w:val="28"/>
          <w:szCs w:val="28"/>
        </w:rPr>
        <w:t xml:space="preserve">итературного языка. </w:t>
      </w:r>
      <w:r>
        <w:rPr>
          <w:rFonts w:eastAsia="Times New Roman"/>
          <w:sz w:val="28"/>
          <w:szCs w:val="28"/>
        </w:rPr>
        <w:t>Паронимы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паронимов в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ошибки грамматические ошибки в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Глаголы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rFonts w:eastAsia="Times New Roman"/>
          <w:i/>
          <w:iCs/>
          <w:sz w:val="28"/>
          <w:szCs w:val="28"/>
        </w:rPr>
        <w:t>очутиться, победить, убедить, учредить, утвердить</w:t>
      </w:r>
      <w:r>
        <w:rPr>
          <w:rFonts w:eastAsia="Times New Roman"/>
          <w:sz w:val="28"/>
          <w:szCs w:val="28"/>
        </w:rPr>
        <w:t>)‚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rFonts w:eastAsia="Times New Roman"/>
          <w:i/>
          <w:iCs/>
          <w:sz w:val="28"/>
          <w:szCs w:val="28"/>
        </w:rPr>
        <w:t>висящий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висячий, горящий – горячий</w:t>
      </w:r>
      <w:r>
        <w:rPr>
          <w:rFonts w:eastAsia="Times New Roman"/>
          <w:sz w:val="28"/>
          <w:szCs w:val="28"/>
        </w:rPr>
        <w:t>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>
        <w:rPr>
          <w:rFonts w:eastAsia="Times New Roman"/>
          <w:sz w:val="28"/>
          <w:szCs w:val="28"/>
        </w:rPr>
        <w:t>Литературный и разговорный варианты грамматической норм (</w:t>
      </w:r>
      <w:r>
        <w:rPr>
          <w:rFonts w:eastAsia="Times New Roman"/>
          <w:i/>
          <w:iCs/>
          <w:sz w:val="28"/>
          <w:szCs w:val="28"/>
        </w:rPr>
        <w:t>махаешь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машешь;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обусловливать,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сосредоточивать, уполномочивать, оспаривать, удостаивать, облагораживать</w:t>
      </w:r>
      <w:r>
        <w:rPr>
          <w:rFonts w:eastAsia="Times New Roman"/>
          <w:sz w:val="28"/>
          <w:szCs w:val="28"/>
        </w:rPr>
        <w:t>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 xml:space="preserve"> 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самопрезентация</w:t>
      </w:r>
      <w:proofErr w:type="spellEnd"/>
      <w:r>
        <w:rPr>
          <w:rFonts w:eastAsia="Times New Roman"/>
          <w:sz w:val="28"/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rPr>
          <w:rFonts w:eastAsia="Times New Roman"/>
          <w:sz w:val="28"/>
          <w:szCs w:val="28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rPr>
          <w:rFonts w:eastAsia="Times New Roman"/>
          <w:sz w:val="28"/>
          <w:szCs w:val="28"/>
        </w:rPr>
        <w:t xml:space="preserve"> Заголовки текстов, их типы. Информативная функция заголовков. Тексты </w:t>
      </w:r>
      <w:proofErr w:type="spellStart"/>
      <w:r>
        <w:rPr>
          <w:rFonts w:eastAsia="Times New Roman"/>
          <w:sz w:val="28"/>
          <w:szCs w:val="28"/>
        </w:rPr>
        <w:t>аргументативного</w:t>
      </w:r>
      <w:proofErr w:type="spellEnd"/>
      <w:r>
        <w:rPr>
          <w:rFonts w:eastAsia="Times New Roman"/>
          <w:sz w:val="28"/>
          <w:szCs w:val="28"/>
        </w:rPr>
        <w:t xml:space="preserve"> типа: рассуждение, доказательство, объяснение.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Функциональные разновидности языка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художественной литературы. </w:t>
      </w:r>
      <w:proofErr w:type="spellStart"/>
      <w:r>
        <w:rPr>
          <w:rFonts w:eastAsia="Times New Roman"/>
          <w:sz w:val="28"/>
          <w:szCs w:val="28"/>
        </w:rPr>
        <w:t>Фактуальная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подтекстная</w:t>
      </w:r>
      <w:proofErr w:type="spellEnd"/>
      <w:r>
        <w:rPr>
          <w:rFonts w:eastAsia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rPr>
          <w:rFonts w:eastAsia="Times New Roman"/>
          <w:sz w:val="28"/>
          <w:szCs w:val="28"/>
        </w:rPr>
        <w:t>общевосточно</w:t>
      </w:r>
      <w:proofErr w:type="spellEnd"/>
      <w:r>
        <w:rPr>
          <w:rFonts w:eastAsia="Times New Roman"/>
          <w:sz w:val="28"/>
          <w:szCs w:val="28"/>
        </w:rPr>
        <w:t>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западноевропейском</w:t>
      </w:r>
      <w:proofErr w:type="gramEnd"/>
      <w:r>
        <w:rPr>
          <w:rFonts w:eastAsia="Times New Roman"/>
          <w:sz w:val="28"/>
          <w:szCs w:val="28"/>
        </w:rPr>
        <w:t>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eastAsia="Times New Roman"/>
          <w:i/>
          <w:iCs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ш</w:t>
      </w:r>
      <w:r>
        <w:rPr>
          <w:rFonts w:eastAsia="Times New Roman"/>
          <w:sz w:val="28"/>
          <w:szCs w:val="28"/>
        </w:rPr>
        <w:t xml:space="preserve">; произношение сочетания </w:t>
      </w:r>
      <w:proofErr w:type="spellStart"/>
      <w:r>
        <w:rPr>
          <w:rFonts w:eastAsia="Times New Roman"/>
          <w:i/>
          <w:iCs/>
          <w:sz w:val="28"/>
          <w:szCs w:val="28"/>
        </w:rPr>
        <w:t>чн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i/>
          <w:iCs/>
          <w:sz w:val="28"/>
          <w:szCs w:val="28"/>
        </w:rPr>
        <w:t>чт</w:t>
      </w:r>
      <w:proofErr w:type="spellEnd"/>
      <w:r>
        <w:rPr>
          <w:rFonts w:eastAsia="Times New Roman"/>
          <w:sz w:val="28"/>
          <w:szCs w:val="28"/>
        </w:rPr>
        <w:t xml:space="preserve">; произношение женских отчеств на </w:t>
      </w:r>
      <w:proofErr w:type="gramStart"/>
      <w:r>
        <w:rPr>
          <w:rFonts w:eastAsia="Times New Roman"/>
          <w:i/>
          <w:iCs/>
          <w:sz w:val="28"/>
          <w:szCs w:val="28"/>
        </w:rPr>
        <w:t>-</w:t>
      </w:r>
      <w:proofErr w:type="spellStart"/>
      <w:r>
        <w:rPr>
          <w:rFonts w:eastAsia="Times New Roman"/>
          <w:i/>
          <w:iCs/>
          <w:sz w:val="28"/>
          <w:szCs w:val="28"/>
        </w:rPr>
        <w:t>и</w:t>
      </w:r>
      <w:proofErr w:type="gramEnd"/>
      <w:r>
        <w:rPr>
          <w:rFonts w:eastAsia="Times New Roman"/>
          <w:i/>
          <w:iCs/>
          <w:sz w:val="28"/>
          <w:szCs w:val="28"/>
        </w:rPr>
        <w:t>чна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-</w:t>
      </w:r>
      <w:proofErr w:type="spellStart"/>
      <w:r>
        <w:rPr>
          <w:rFonts w:eastAsia="Times New Roman"/>
          <w:i/>
          <w:iCs/>
          <w:sz w:val="28"/>
          <w:szCs w:val="28"/>
        </w:rPr>
        <w:t>инична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gramStart"/>
      <w:r>
        <w:rPr>
          <w:rFonts w:eastAsia="Times New Roman"/>
          <w:sz w:val="28"/>
          <w:szCs w:val="28"/>
        </w:rPr>
        <w:t xml:space="preserve">произношение твёрдого [н] перед мягкими [ф'] и [в']; произношение мягкого [н] перед </w:t>
      </w:r>
      <w:r>
        <w:rPr>
          <w:rFonts w:eastAsia="Times New Roman"/>
          <w:i/>
          <w:iCs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Типичные акцентологические ошибки в современной речи.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лексические нормы современного 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литературного языка. </w:t>
      </w:r>
      <w:r>
        <w:rPr>
          <w:rFonts w:eastAsia="Times New Roman"/>
          <w:sz w:val="28"/>
          <w:szCs w:val="28"/>
        </w:rPr>
        <w:t>Терминология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терминов. Нарушение точности словоупотребления заимствованных слов.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грамматические ошибки.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Согласование: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>
        <w:rPr>
          <w:rFonts w:eastAsia="Times New Roman"/>
          <w:i/>
          <w:iCs/>
          <w:sz w:val="28"/>
          <w:szCs w:val="28"/>
        </w:rPr>
        <w:t>врач пришел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врач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пришла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согласование сказуемого с подлежащим,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выраженным сочетанием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числительного </w:t>
      </w:r>
      <w:r>
        <w:rPr>
          <w:rFonts w:eastAsia="Times New Roman"/>
          <w:i/>
          <w:iCs/>
          <w:sz w:val="28"/>
          <w:szCs w:val="28"/>
        </w:rPr>
        <w:t>несколько</w:t>
      </w:r>
      <w:r>
        <w:rPr>
          <w:rFonts w:eastAsia="Times New Roman"/>
          <w:sz w:val="28"/>
          <w:szCs w:val="28"/>
        </w:rPr>
        <w:t xml:space="preserve"> и существительным; согласование определения в количественно-именных сочетаниях с числительными </w:t>
      </w:r>
      <w:r>
        <w:rPr>
          <w:rFonts w:eastAsia="Times New Roman"/>
          <w:i/>
          <w:iCs/>
          <w:sz w:val="28"/>
          <w:szCs w:val="28"/>
        </w:rPr>
        <w:t>два,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три,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четыре</w:t>
      </w:r>
      <w:r>
        <w:rPr>
          <w:rFonts w:eastAsia="Times New Roman"/>
          <w:sz w:val="28"/>
          <w:szCs w:val="28"/>
        </w:rPr>
        <w:t xml:space="preserve"> (два новых стола, две молодых женщины и две молодые женщины).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Нормы построения словосочетаний по типу согласования (</w:t>
      </w:r>
      <w:r>
        <w:rPr>
          <w:rFonts w:eastAsia="Times New Roman"/>
          <w:i/>
          <w:iCs/>
          <w:sz w:val="28"/>
          <w:szCs w:val="28"/>
        </w:rPr>
        <w:t>маршрутное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такси, обеих сестер – обоих братьев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Варианты грамматической нормы: согласование сказуемого с подлежащим, выраженным сочетанием слов </w:t>
      </w:r>
      <w:r>
        <w:rPr>
          <w:rFonts w:eastAsia="Times New Roman"/>
          <w:i/>
          <w:iCs/>
          <w:sz w:val="28"/>
          <w:szCs w:val="28"/>
        </w:rPr>
        <w:t>много,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мало,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немного,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немало,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сколько,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столько, большинство, меньшинство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Отражение вариантов грамматической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нормы в современных грамматических словарях и справочниках.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>
        <w:rPr>
          <w:rFonts w:eastAsia="Times New Roman"/>
          <w:sz w:val="28"/>
          <w:szCs w:val="28"/>
        </w:rPr>
        <w:t>приёмы</w:t>
      </w:r>
      <w:proofErr w:type="gramEnd"/>
      <w:r>
        <w:rPr>
          <w:rFonts w:eastAsia="Times New Roman"/>
          <w:sz w:val="28"/>
          <w:szCs w:val="28"/>
        </w:rPr>
        <w:t xml:space="preserve"> в коммуникации‚ помогающие противостоять речевой агрессии. Синонимия речевых формул.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Эффективные приёмы слушания. </w:t>
      </w:r>
      <w:proofErr w:type="spellStart"/>
      <w:r w:rsidRPr="00CD3A6C">
        <w:rPr>
          <w:rFonts w:eastAsia="Times New Roman"/>
          <w:sz w:val="28"/>
          <w:szCs w:val="28"/>
        </w:rPr>
        <w:t>Предтекстовый</w:t>
      </w:r>
      <w:proofErr w:type="spellEnd"/>
      <w:r w:rsidRPr="00CD3A6C">
        <w:rPr>
          <w:rFonts w:eastAsia="Times New Roman"/>
          <w:sz w:val="28"/>
          <w:szCs w:val="28"/>
        </w:rPr>
        <w:t xml:space="preserve">, </w:t>
      </w:r>
      <w:proofErr w:type="gramStart"/>
      <w:r w:rsidRPr="00CD3A6C">
        <w:rPr>
          <w:rFonts w:eastAsia="Times New Roman"/>
          <w:sz w:val="28"/>
          <w:szCs w:val="28"/>
        </w:rPr>
        <w:t>текстовый</w:t>
      </w:r>
      <w:proofErr w:type="gramEnd"/>
      <w:r w:rsidRPr="00CD3A6C">
        <w:rPr>
          <w:rFonts w:eastAsia="Times New Roman"/>
          <w:sz w:val="28"/>
          <w:szCs w:val="28"/>
        </w:rPr>
        <w:t xml:space="preserve"> и </w:t>
      </w:r>
      <w:proofErr w:type="spellStart"/>
      <w:r w:rsidRPr="00CD3A6C">
        <w:rPr>
          <w:rFonts w:eastAsia="Times New Roman"/>
          <w:sz w:val="28"/>
          <w:szCs w:val="28"/>
        </w:rPr>
        <w:t>послетекстовый</w:t>
      </w:r>
      <w:proofErr w:type="spellEnd"/>
      <w:r w:rsidRPr="00CD3A6C">
        <w:rPr>
          <w:rFonts w:eastAsia="Times New Roman"/>
          <w:sz w:val="28"/>
          <w:szCs w:val="28"/>
        </w:rPr>
        <w:t xml:space="preserve"> этапы работы.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Функциональные разновидности языка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Разговорная речь. </w:t>
      </w:r>
      <w:proofErr w:type="spellStart"/>
      <w:r>
        <w:rPr>
          <w:rFonts w:eastAsia="Times New Roman"/>
          <w:sz w:val="28"/>
          <w:szCs w:val="28"/>
        </w:rPr>
        <w:t>Самохарактеристика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самопрезентация</w:t>
      </w:r>
      <w:proofErr w:type="spellEnd"/>
      <w:r>
        <w:rPr>
          <w:rFonts w:eastAsia="Times New Roman"/>
          <w:sz w:val="28"/>
          <w:szCs w:val="28"/>
        </w:rPr>
        <w:t>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 класс 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</w:t>
      </w:r>
      <w:proofErr w:type="gramStart"/>
      <w:r>
        <w:rPr>
          <w:rFonts w:eastAsia="Times New Roman"/>
          <w:sz w:val="28"/>
          <w:szCs w:val="28"/>
        </w:rPr>
        <w:t>приме-</w:t>
      </w:r>
      <w:proofErr w:type="spellStart"/>
      <w:r>
        <w:rPr>
          <w:rFonts w:eastAsia="Times New Roman"/>
          <w:sz w:val="28"/>
          <w:szCs w:val="28"/>
        </w:rPr>
        <w:t>ры</w:t>
      </w:r>
      <w:proofErr w:type="spellEnd"/>
      <w:proofErr w:type="gramEnd"/>
      <w:r>
        <w:rPr>
          <w:rFonts w:eastAsia="Times New Roman"/>
          <w:sz w:val="28"/>
          <w:szCs w:val="28"/>
        </w:rPr>
        <w:t>). Стремительный рост словарного состава языка, «</w:t>
      </w:r>
      <w:proofErr w:type="spellStart"/>
      <w:r>
        <w:rPr>
          <w:rFonts w:eastAsia="Times New Roman"/>
          <w:sz w:val="28"/>
          <w:szCs w:val="28"/>
        </w:rPr>
        <w:t>неологический</w:t>
      </w:r>
      <w:proofErr w:type="spellEnd"/>
      <w:r>
        <w:rPr>
          <w:rFonts w:eastAsia="Times New Roman"/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орфоэпической нормы как художественный приём.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руского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литературного языка. </w:t>
      </w:r>
      <w:r>
        <w:rPr>
          <w:rFonts w:eastAsia="Times New Roman"/>
          <w:sz w:val="28"/>
          <w:szCs w:val="28"/>
        </w:rPr>
        <w:t>Лексическая сочетаемость слова и точность.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Свободная и несвободная лексическая сочетаемость. Типичные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нарушением лексической сочетаемости.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Речевая избыточность и точность. Тавтология. Плеоназм. Типичные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речевой избыточностью.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грамматические ошибки.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предлогов </w:t>
      </w:r>
      <w:r>
        <w:rPr>
          <w:rFonts w:eastAsia="Times New Roman"/>
          <w:i/>
          <w:iCs/>
          <w:sz w:val="28"/>
          <w:szCs w:val="28"/>
        </w:rPr>
        <w:t>благодаря,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согласно,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вопреки</w:t>
      </w:r>
      <w:r>
        <w:rPr>
          <w:rFonts w:eastAsia="Times New Roman"/>
          <w:sz w:val="28"/>
          <w:szCs w:val="28"/>
        </w:rPr>
        <w:t xml:space="preserve">; предлога </w:t>
      </w:r>
      <w:r>
        <w:rPr>
          <w:rFonts w:eastAsia="Times New Roman"/>
          <w:i/>
          <w:iCs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с </w:t>
      </w:r>
      <w:proofErr w:type="gramStart"/>
      <w:r>
        <w:rPr>
          <w:rFonts w:eastAsia="Times New Roman"/>
          <w:sz w:val="28"/>
          <w:szCs w:val="28"/>
        </w:rPr>
        <w:t>количественными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sectPr w:rsidR="00CD3A6C">
          <w:type w:val="continuous"/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числительными в словосочетаниях с распределительным значением (</w:t>
      </w:r>
      <w:r>
        <w:rPr>
          <w:rFonts w:eastAsia="Times New Roman"/>
          <w:i/>
          <w:iCs/>
          <w:sz w:val="28"/>
          <w:szCs w:val="28"/>
        </w:rPr>
        <w:t>по пять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груш – по пяти груш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Правильное построение словосочетаний по типу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 (</w:t>
      </w:r>
      <w:r>
        <w:rPr>
          <w:rFonts w:eastAsia="Times New Roman"/>
          <w:i/>
          <w:iCs/>
          <w:sz w:val="28"/>
          <w:szCs w:val="28"/>
        </w:rPr>
        <w:t>отзыв о книге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рецензия на книгу,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обидеться на слово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обижен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словами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Правильное употребление предлогов</w:t>
      </w:r>
      <w:r>
        <w:rPr>
          <w:rFonts w:eastAsia="Times New Roman"/>
          <w:i/>
          <w:iCs/>
          <w:sz w:val="28"/>
          <w:szCs w:val="28"/>
        </w:rPr>
        <w:t xml:space="preserve"> о‚ по‚ из‚ с </w:t>
      </w:r>
      <w:r>
        <w:rPr>
          <w:rFonts w:eastAsia="Times New Roman"/>
          <w:sz w:val="28"/>
          <w:szCs w:val="28"/>
        </w:rPr>
        <w:t>в составе словосочетания (</w:t>
      </w:r>
      <w:r>
        <w:rPr>
          <w:rFonts w:eastAsia="Times New Roman"/>
          <w:i/>
          <w:iCs/>
          <w:sz w:val="28"/>
          <w:szCs w:val="28"/>
        </w:rPr>
        <w:t>приехать из Москвы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приехать с Урала).</w:t>
      </w:r>
      <w:proofErr w:type="gramEnd"/>
      <w:r>
        <w:rPr>
          <w:rFonts w:eastAsia="Times New Roman"/>
          <w:sz w:val="28"/>
          <w:szCs w:val="28"/>
        </w:rPr>
        <w:t xml:space="preserve"> Нагромождение одних и тех же падежных форм, в частности родительного и творительного падежа.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Нормы употребления причастных и деепричастных оборотов‚ предложений с косвенной речью.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Типичные ошибки в построении сложных предложений: постановка рядом двух однозначных союзов (</w:t>
      </w:r>
      <w:r>
        <w:rPr>
          <w:rFonts w:eastAsia="Times New Roman"/>
          <w:i/>
          <w:iCs/>
          <w:sz w:val="28"/>
          <w:szCs w:val="28"/>
        </w:rPr>
        <w:t xml:space="preserve">но </w:t>
      </w:r>
      <w:proofErr w:type="gramStart"/>
      <w:r>
        <w:rPr>
          <w:rFonts w:eastAsia="Times New Roman"/>
          <w:i/>
          <w:iCs/>
          <w:sz w:val="28"/>
          <w:szCs w:val="28"/>
        </w:rPr>
        <w:t>и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однако,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что и будто,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что и как будто</w:t>
      </w:r>
      <w:r>
        <w:rPr>
          <w:rFonts w:eastAsia="Times New Roman"/>
          <w:sz w:val="28"/>
          <w:szCs w:val="28"/>
        </w:rPr>
        <w:t>)‚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повторение частицы бы в предложениях с союзами</w:t>
      </w:r>
      <w:r>
        <w:rPr>
          <w:rFonts w:eastAsia="Times New Roman"/>
          <w:i/>
          <w:iCs/>
          <w:sz w:val="28"/>
          <w:szCs w:val="28"/>
        </w:rPr>
        <w:t xml:space="preserve"> чтобы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если бы</w:t>
      </w:r>
      <w:r>
        <w:rPr>
          <w:rFonts w:eastAsia="Times New Roman"/>
          <w:sz w:val="28"/>
          <w:szCs w:val="28"/>
        </w:rPr>
        <w:t>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введение в сложное предложение лишних указательных местоимений.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Этика и этикет в электронной среде общения. Понятие </w:t>
      </w:r>
      <w:proofErr w:type="spellStart"/>
      <w:r>
        <w:rPr>
          <w:rFonts w:eastAsia="Times New Roman"/>
          <w:sz w:val="28"/>
          <w:szCs w:val="28"/>
        </w:rPr>
        <w:t>нетикета</w:t>
      </w:r>
      <w:proofErr w:type="spellEnd"/>
      <w:r>
        <w:rPr>
          <w:rFonts w:eastAsia="Times New Roman"/>
          <w:sz w:val="28"/>
          <w:szCs w:val="28"/>
        </w:rPr>
        <w:t xml:space="preserve">. Этикет </w:t>
      </w:r>
      <w:proofErr w:type="gramStart"/>
      <w:r>
        <w:rPr>
          <w:rFonts w:eastAsia="Times New Roman"/>
          <w:sz w:val="28"/>
          <w:szCs w:val="28"/>
        </w:rPr>
        <w:t>Интернет-переписки</w:t>
      </w:r>
      <w:proofErr w:type="gramEnd"/>
      <w:r>
        <w:rPr>
          <w:rFonts w:eastAsia="Times New Roman"/>
          <w:sz w:val="28"/>
          <w:szCs w:val="28"/>
        </w:rPr>
        <w:t xml:space="preserve">. Этические нормы, правила этикета </w:t>
      </w:r>
      <w:proofErr w:type="gramStart"/>
      <w:r>
        <w:rPr>
          <w:rFonts w:eastAsia="Times New Roman"/>
          <w:sz w:val="28"/>
          <w:szCs w:val="28"/>
        </w:rPr>
        <w:t>Интернет-дискуссии</w:t>
      </w:r>
      <w:proofErr w:type="gramEnd"/>
      <w:r>
        <w:rPr>
          <w:rFonts w:eastAsia="Times New Roman"/>
          <w:sz w:val="28"/>
          <w:szCs w:val="28"/>
        </w:rPr>
        <w:t>, Интернет-полемики. Этикетное речевое поведение в ситуациях делового общения.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eastAsia="Times New Roman"/>
          <w:sz w:val="28"/>
          <w:szCs w:val="28"/>
        </w:rPr>
        <w:t>дистантное</w:t>
      </w:r>
      <w:proofErr w:type="spellEnd"/>
      <w:r>
        <w:rPr>
          <w:rFonts w:eastAsia="Times New Roman"/>
          <w:sz w:val="28"/>
          <w:szCs w:val="28"/>
        </w:rPr>
        <w:t xml:space="preserve"> общение.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Функциональные разновидности языка </w:t>
      </w:r>
      <w:r>
        <w:rPr>
          <w:rFonts w:eastAsia="Times New Roman"/>
          <w:sz w:val="28"/>
          <w:szCs w:val="28"/>
        </w:rPr>
        <w:t>Разговорная речь. Анекдот, шутка.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Учебно-научный стиль. Доклад, сообщение. Речь оппонента на защите проекта.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Проблемный очерк.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eastAsia="Times New Roman"/>
          <w:sz w:val="28"/>
          <w:szCs w:val="28"/>
        </w:rPr>
        <w:t>интертекст</w:t>
      </w:r>
      <w:proofErr w:type="spellEnd"/>
      <w:r>
        <w:rPr>
          <w:rFonts w:eastAsia="Times New Roman"/>
          <w:sz w:val="28"/>
          <w:szCs w:val="28"/>
        </w:rPr>
        <w:t>. Афоризмы. Прецедентные тексты.</w:t>
      </w: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1440" w:left="1440" w:header="0" w:footer="0" w:gutter="0"/>
          <w:cols w:space="720" w:equalWidth="0">
            <w:col w:w="9620"/>
          </w:cols>
        </w:sectPr>
      </w:pPr>
    </w:p>
    <w:p w:rsidR="00CD3A6C" w:rsidRPr="00CD6CDA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CD3A6C" w:rsidRPr="00CD6CDA" w:rsidRDefault="00CD3A6C" w:rsidP="00CD3A6C">
      <w:pPr>
        <w:spacing w:line="360" w:lineRule="auto"/>
        <w:jc w:val="center"/>
        <w:rPr>
          <w:b/>
          <w:sz w:val="28"/>
          <w:szCs w:val="28"/>
        </w:rPr>
      </w:pPr>
    </w:p>
    <w:p w:rsidR="00CD3A6C" w:rsidRPr="00CD6CDA" w:rsidRDefault="00CD3A6C" w:rsidP="00CD3A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изучение предмета «Родной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>водится 85 часа: в 5 классе 17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0,5 часа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в 6 классе 17 часов (0,5 часа в неделю), в 7 классе 17 часов (0,5 часа в неделю), в 8 классе 17 часов (0,5 часа в неделю), в 9 классе 17 часов (0,5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часа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CD3A6C" w:rsidRPr="00CD6CDA" w:rsidRDefault="00CD3A6C" w:rsidP="00CD3A6C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207"/>
        <w:gridCol w:w="1173"/>
        <w:gridCol w:w="1047"/>
        <w:gridCol w:w="1236"/>
        <w:gridCol w:w="1032"/>
        <w:gridCol w:w="1032"/>
      </w:tblGrid>
      <w:tr w:rsidR="00CD3A6C" w:rsidRPr="00CD6CDA" w:rsidTr="00FE4B34">
        <w:tc>
          <w:tcPr>
            <w:tcW w:w="621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D6CDA">
              <w:rPr>
                <w:b/>
                <w:sz w:val="28"/>
                <w:szCs w:val="28"/>
              </w:rPr>
              <w:t>п</w:t>
            </w:r>
            <w:proofErr w:type="gramEnd"/>
            <w:r w:rsidRPr="00CD6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Всего </w:t>
            </w:r>
          </w:p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(часов)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9 класс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2"/>
              <w:ind w:firstLine="0"/>
            </w:pPr>
            <w:r>
              <w:t>Язык и культура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2"/>
              <w:ind w:firstLine="0"/>
            </w:pPr>
            <w:r w:rsidRPr="00CD6CDA">
              <w:t>Культура речи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Default="00CD3A6C" w:rsidP="00FE4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CD3A6C" w:rsidRP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7469" w:rsidRPr="00CD3A6C" w:rsidRDefault="009F7469" w:rsidP="00CD3A6C">
      <w:pPr>
        <w:spacing w:line="360" w:lineRule="auto"/>
        <w:ind w:firstLine="709"/>
        <w:jc w:val="both"/>
        <w:rPr>
          <w:sz w:val="28"/>
          <w:szCs w:val="28"/>
        </w:rPr>
      </w:pPr>
    </w:p>
    <w:sectPr w:rsidR="009F7469" w:rsidRPr="00C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5C04DE8"/>
    <w:lvl w:ilvl="0" w:tplc="13F84F44">
      <w:start w:val="1"/>
      <w:numFmt w:val="bullet"/>
      <w:lvlText w:val="и"/>
      <w:lvlJc w:val="left"/>
    </w:lvl>
    <w:lvl w:ilvl="1" w:tplc="4DF40B6C">
      <w:start w:val="1"/>
      <w:numFmt w:val="decimal"/>
      <w:lvlText w:val="%2)"/>
      <w:lvlJc w:val="left"/>
    </w:lvl>
    <w:lvl w:ilvl="2" w:tplc="B25294AA">
      <w:numFmt w:val="decimal"/>
      <w:lvlText w:val=""/>
      <w:lvlJc w:val="left"/>
    </w:lvl>
    <w:lvl w:ilvl="3" w:tplc="CFF6AF06">
      <w:numFmt w:val="decimal"/>
      <w:lvlText w:val=""/>
      <w:lvlJc w:val="left"/>
    </w:lvl>
    <w:lvl w:ilvl="4" w:tplc="05BEA08A">
      <w:numFmt w:val="decimal"/>
      <w:lvlText w:val=""/>
      <w:lvlJc w:val="left"/>
    </w:lvl>
    <w:lvl w:ilvl="5" w:tplc="378436C8">
      <w:numFmt w:val="decimal"/>
      <w:lvlText w:val=""/>
      <w:lvlJc w:val="left"/>
    </w:lvl>
    <w:lvl w:ilvl="6" w:tplc="19ECDBB0">
      <w:numFmt w:val="decimal"/>
      <w:lvlText w:val=""/>
      <w:lvlJc w:val="left"/>
    </w:lvl>
    <w:lvl w:ilvl="7" w:tplc="B0206CE4">
      <w:numFmt w:val="decimal"/>
      <w:lvlText w:val=""/>
      <w:lvlJc w:val="left"/>
    </w:lvl>
    <w:lvl w:ilvl="8" w:tplc="D27695F4">
      <w:numFmt w:val="decimal"/>
      <w:lvlText w:val=""/>
      <w:lvlJc w:val="left"/>
    </w:lvl>
  </w:abstractNum>
  <w:abstractNum w:abstractNumId="1">
    <w:nsid w:val="00000124"/>
    <w:multiLevelType w:val="hybridMultilevel"/>
    <w:tmpl w:val="19B4649C"/>
    <w:lvl w:ilvl="0" w:tplc="2640BE7E">
      <w:start w:val="1"/>
      <w:numFmt w:val="bullet"/>
      <w:lvlText w:val="и"/>
      <w:lvlJc w:val="left"/>
    </w:lvl>
    <w:lvl w:ilvl="1" w:tplc="798C4E22">
      <w:start w:val="3"/>
      <w:numFmt w:val="decimal"/>
      <w:lvlText w:val="%2)"/>
      <w:lvlJc w:val="left"/>
    </w:lvl>
    <w:lvl w:ilvl="2" w:tplc="F18E5C0A">
      <w:numFmt w:val="decimal"/>
      <w:lvlText w:val=""/>
      <w:lvlJc w:val="left"/>
    </w:lvl>
    <w:lvl w:ilvl="3" w:tplc="5FE06B28">
      <w:numFmt w:val="decimal"/>
      <w:lvlText w:val=""/>
      <w:lvlJc w:val="left"/>
    </w:lvl>
    <w:lvl w:ilvl="4" w:tplc="51D827EC">
      <w:numFmt w:val="decimal"/>
      <w:lvlText w:val=""/>
      <w:lvlJc w:val="left"/>
    </w:lvl>
    <w:lvl w:ilvl="5" w:tplc="03D660BC">
      <w:numFmt w:val="decimal"/>
      <w:lvlText w:val=""/>
      <w:lvlJc w:val="left"/>
    </w:lvl>
    <w:lvl w:ilvl="6" w:tplc="6EDE9AAE">
      <w:numFmt w:val="decimal"/>
      <w:lvlText w:val=""/>
      <w:lvlJc w:val="left"/>
    </w:lvl>
    <w:lvl w:ilvl="7" w:tplc="9314FA14">
      <w:numFmt w:val="decimal"/>
      <w:lvlText w:val=""/>
      <w:lvlJc w:val="left"/>
    </w:lvl>
    <w:lvl w:ilvl="8" w:tplc="6AF82036">
      <w:numFmt w:val="decimal"/>
      <w:lvlText w:val=""/>
      <w:lvlJc w:val="left"/>
    </w:lvl>
  </w:abstractNum>
  <w:abstractNum w:abstractNumId="2">
    <w:nsid w:val="00000F3E"/>
    <w:multiLevelType w:val="hybridMultilevel"/>
    <w:tmpl w:val="7A848E5A"/>
    <w:lvl w:ilvl="0" w:tplc="A148C31E">
      <w:start w:val="12"/>
      <w:numFmt w:val="decimal"/>
      <w:lvlText w:val="%1)"/>
      <w:lvlJc w:val="left"/>
    </w:lvl>
    <w:lvl w:ilvl="1" w:tplc="D272F978">
      <w:numFmt w:val="decimal"/>
      <w:lvlText w:val=""/>
      <w:lvlJc w:val="left"/>
    </w:lvl>
    <w:lvl w:ilvl="2" w:tplc="0B8A234E">
      <w:numFmt w:val="decimal"/>
      <w:lvlText w:val=""/>
      <w:lvlJc w:val="left"/>
    </w:lvl>
    <w:lvl w:ilvl="3" w:tplc="EC02AEA8">
      <w:numFmt w:val="decimal"/>
      <w:lvlText w:val=""/>
      <w:lvlJc w:val="left"/>
    </w:lvl>
    <w:lvl w:ilvl="4" w:tplc="DD326B5A">
      <w:numFmt w:val="decimal"/>
      <w:lvlText w:val=""/>
      <w:lvlJc w:val="left"/>
    </w:lvl>
    <w:lvl w:ilvl="5" w:tplc="DFAC5E66">
      <w:numFmt w:val="decimal"/>
      <w:lvlText w:val=""/>
      <w:lvlJc w:val="left"/>
    </w:lvl>
    <w:lvl w:ilvl="6" w:tplc="05B6913C">
      <w:numFmt w:val="decimal"/>
      <w:lvlText w:val=""/>
      <w:lvlJc w:val="left"/>
    </w:lvl>
    <w:lvl w:ilvl="7" w:tplc="1AF21F2C">
      <w:numFmt w:val="decimal"/>
      <w:lvlText w:val=""/>
      <w:lvlJc w:val="left"/>
    </w:lvl>
    <w:lvl w:ilvl="8" w:tplc="304AD756">
      <w:numFmt w:val="decimal"/>
      <w:lvlText w:val=""/>
      <w:lvlJc w:val="left"/>
    </w:lvl>
  </w:abstractNum>
  <w:abstractNum w:abstractNumId="3">
    <w:nsid w:val="000012DB"/>
    <w:multiLevelType w:val="hybridMultilevel"/>
    <w:tmpl w:val="C1DEF27A"/>
    <w:lvl w:ilvl="0" w:tplc="CF26800A">
      <w:start w:val="1"/>
      <w:numFmt w:val="bullet"/>
      <w:lvlText w:val="к"/>
      <w:lvlJc w:val="left"/>
    </w:lvl>
    <w:lvl w:ilvl="1" w:tplc="76F88228">
      <w:start w:val="7"/>
      <w:numFmt w:val="decimal"/>
      <w:lvlText w:val="%2)"/>
      <w:lvlJc w:val="left"/>
    </w:lvl>
    <w:lvl w:ilvl="2" w:tplc="D9E24A64">
      <w:numFmt w:val="decimal"/>
      <w:lvlText w:val=""/>
      <w:lvlJc w:val="left"/>
    </w:lvl>
    <w:lvl w:ilvl="3" w:tplc="67E2AD8A">
      <w:numFmt w:val="decimal"/>
      <w:lvlText w:val=""/>
      <w:lvlJc w:val="left"/>
    </w:lvl>
    <w:lvl w:ilvl="4" w:tplc="1C3EF736">
      <w:numFmt w:val="decimal"/>
      <w:lvlText w:val=""/>
      <w:lvlJc w:val="left"/>
    </w:lvl>
    <w:lvl w:ilvl="5" w:tplc="83EA2252">
      <w:numFmt w:val="decimal"/>
      <w:lvlText w:val=""/>
      <w:lvlJc w:val="left"/>
    </w:lvl>
    <w:lvl w:ilvl="6" w:tplc="2EEED2C2">
      <w:numFmt w:val="decimal"/>
      <w:lvlText w:val=""/>
      <w:lvlJc w:val="left"/>
    </w:lvl>
    <w:lvl w:ilvl="7" w:tplc="ECB0B524">
      <w:numFmt w:val="decimal"/>
      <w:lvlText w:val=""/>
      <w:lvlJc w:val="left"/>
    </w:lvl>
    <w:lvl w:ilvl="8" w:tplc="9F922E42">
      <w:numFmt w:val="decimal"/>
      <w:lvlText w:val=""/>
      <w:lvlJc w:val="left"/>
    </w:lvl>
  </w:abstractNum>
  <w:abstractNum w:abstractNumId="4">
    <w:nsid w:val="0000153C"/>
    <w:multiLevelType w:val="hybridMultilevel"/>
    <w:tmpl w:val="1F7AE0E2"/>
    <w:lvl w:ilvl="0" w:tplc="C9B6DFA8">
      <w:start w:val="1"/>
      <w:numFmt w:val="bullet"/>
      <w:lvlText w:val="в"/>
      <w:lvlJc w:val="left"/>
    </w:lvl>
    <w:lvl w:ilvl="1" w:tplc="EA126294">
      <w:start w:val="10"/>
      <w:numFmt w:val="decimal"/>
      <w:lvlText w:val="%2)"/>
      <w:lvlJc w:val="left"/>
    </w:lvl>
    <w:lvl w:ilvl="2" w:tplc="321A68AE">
      <w:numFmt w:val="decimal"/>
      <w:lvlText w:val=""/>
      <w:lvlJc w:val="left"/>
    </w:lvl>
    <w:lvl w:ilvl="3" w:tplc="500C6124">
      <w:numFmt w:val="decimal"/>
      <w:lvlText w:val=""/>
      <w:lvlJc w:val="left"/>
    </w:lvl>
    <w:lvl w:ilvl="4" w:tplc="196CC8AE">
      <w:numFmt w:val="decimal"/>
      <w:lvlText w:val=""/>
      <w:lvlJc w:val="left"/>
    </w:lvl>
    <w:lvl w:ilvl="5" w:tplc="69427944">
      <w:numFmt w:val="decimal"/>
      <w:lvlText w:val=""/>
      <w:lvlJc w:val="left"/>
    </w:lvl>
    <w:lvl w:ilvl="6" w:tplc="C332D40E">
      <w:numFmt w:val="decimal"/>
      <w:lvlText w:val=""/>
      <w:lvlJc w:val="left"/>
    </w:lvl>
    <w:lvl w:ilvl="7" w:tplc="ABAA2704">
      <w:numFmt w:val="decimal"/>
      <w:lvlText w:val=""/>
      <w:lvlJc w:val="left"/>
    </w:lvl>
    <w:lvl w:ilvl="8" w:tplc="1F96421E">
      <w:numFmt w:val="decimal"/>
      <w:lvlText w:val=""/>
      <w:lvlJc w:val="left"/>
    </w:lvl>
  </w:abstractNum>
  <w:abstractNum w:abstractNumId="5">
    <w:nsid w:val="00001547"/>
    <w:multiLevelType w:val="hybridMultilevel"/>
    <w:tmpl w:val="5B5AEB1C"/>
    <w:lvl w:ilvl="0" w:tplc="430EBA84">
      <w:start w:val="1"/>
      <w:numFmt w:val="bullet"/>
      <w:lvlText w:val="и"/>
      <w:lvlJc w:val="left"/>
    </w:lvl>
    <w:lvl w:ilvl="1" w:tplc="0B9E328C">
      <w:numFmt w:val="decimal"/>
      <w:lvlText w:val=""/>
      <w:lvlJc w:val="left"/>
    </w:lvl>
    <w:lvl w:ilvl="2" w:tplc="7572F07E">
      <w:numFmt w:val="decimal"/>
      <w:lvlText w:val=""/>
      <w:lvlJc w:val="left"/>
    </w:lvl>
    <w:lvl w:ilvl="3" w:tplc="ABF09198">
      <w:numFmt w:val="decimal"/>
      <w:lvlText w:val=""/>
      <w:lvlJc w:val="left"/>
    </w:lvl>
    <w:lvl w:ilvl="4" w:tplc="EDE2900C">
      <w:numFmt w:val="decimal"/>
      <w:lvlText w:val=""/>
      <w:lvlJc w:val="left"/>
    </w:lvl>
    <w:lvl w:ilvl="5" w:tplc="A75E29E8">
      <w:numFmt w:val="decimal"/>
      <w:lvlText w:val=""/>
      <w:lvlJc w:val="left"/>
    </w:lvl>
    <w:lvl w:ilvl="6" w:tplc="343E9C42">
      <w:numFmt w:val="decimal"/>
      <w:lvlText w:val=""/>
      <w:lvlJc w:val="left"/>
    </w:lvl>
    <w:lvl w:ilvl="7" w:tplc="1A7A3F2C">
      <w:numFmt w:val="decimal"/>
      <w:lvlText w:val=""/>
      <w:lvlJc w:val="left"/>
    </w:lvl>
    <w:lvl w:ilvl="8" w:tplc="0A605D3A">
      <w:numFmt w:val="decimal"/>
      <w:lvlText w:val=""/>
      <w:lvlJc w:val="left"/>
    </w:lvl>
  </w:abstractNum>
  <w:abstractNum w:abstractNumId="6">
    <w:nsid w:val="00002EA6"/>
    <w:multiLevelType w:val="hybridMultilevel"/>
    <w:tmpl w:val="8FA2A164"/>
    <w:lvl w:ilvl="0" w:tplc="2B3E6ABE">
      <w:start w:val="1"/>
      <w:numFmt w:val="bullet"/>
      <w:lvlText w:val="к"/>
      <w:lvlJc w:val="left"/>
    </w:lvl>
    <w:lvl w:ilvl="1" w:tplc="8F0AF9AE">
      <w:start w:val="1"/>
      <w:numFmt w:val="decimal"/>
      <w:lvlText w:val="%2)"/>
      <w:lvlJc w:val="left"/>
    </w:lvl>
    <w:lvl w:ilvl="2" w:tplc="1C7620E2">
      <w:numFmt w:val="decimal"/>
      <w:lvlText w:val=""/>
      <w:lvlJc w:val="left"/>
    </w:lvl>
    <w:lvl w:ilvl="3" w:tplc="E6DAC54A">
      <w:numFmt w:val="decimal"/>
      <w:lvlText w:val=""/>
      <w:lvlJc w:val="left"/>
    </w:lvl>
    <w:lvl w:ilvl="4" w:tplc="382EB076">
      <w:numFmt w:val="decimal"/>
      <w:lvlText w:val=""/>
      <w:lvlJc w:val="left"/>
    </w:lvl>
    <w:lvl w:ilvl="5" w:tplc="3D4E4DB4">
      <w:numFmt w:val="decimal"/>
      <w:lvlText w:val=""/>
      <w:lvlJc w:val="left"/>
    </w:lvl>
    <w:lvl w:ilvl="6" w:tplc="78A24EAA">
      <w:numFmt w:val="decimal"/>
      <w:lvlText w:val=""/>
      <w:lvlJc w:val="left"/>
    </w:lvl>
    <w:lvl w:ilvl="7" w:tplc="69F0B6B6">
      <w:numFmt w:val="decimal"/>
      <w:lvlText w:val=""/>
      <w:lvlJc w:val="left"/>
    </w:lvl>
    <w:lvl w:ilvl="8" w:tplc="0212EC1E">
      <w:numFmt w:val="decimal"/>
      <w:lvlText w:val=""/>
      <w:lvlJc w:val="left"/>
    </w:lvl>
  </w:abstractNum>
  <w:abstractNum w:abstractNumId="7">
    <w:nsid w:val="0000390C"/>
    <w:multiLevelType w:val="hybridMultilevel"/>
    <w:tmpl w:val="D5800AB0"/>
    <w:lvl w:ilvl="0" w:tplc="56D004DA">
      <w:start w:val="10"/>
      <w:numFmt w:val="decimal"/>
      <w:lvlText w:val="%1)"/>
      <w:lvlJc w:val="left"/>
    </w:lvl>
    <w:lvl w:ilvl="1" w:tplc="601EB3EA">
      <w:numFmt w:val="decimal"/>
      <w:lvlText w:val=""/>
      <w:lvlJc w:val="left"/>
    </w:lvl>
    <w:lvl w:ilvl="2" w:tplc="CDC0BD2E">
      <w:numFmt w:val="decimal"/>
      <w:lvlText w:val=""/>
      <w:lvlJc w:val="left"/>
    </w:lvl>
    <w:lvl w:ilvl="3" w:tplc="277C37D2">
      <w:numFmt w:val="decimal"/>
      <w:lvlText w:val=""/>
      <w:lvlJc w:val="left"/>
    </w:lvl>
    <w:lvl w:ilvl="4" w:tplc="BD82A2B8">
      <w:numFmt w:val="decimal"/>
      <w:lvlText w:val=""/>
      <w:lvlJc w:val="left"/>
    </w:lvl>
    <w:lvl w:ilvl="5" w:tplc="D67286B0">
      <w:numFmt w:val="decimal"/>
      <w:lvlText w:val=""/>
      <w:lvlJc w:val="left"/>
    </w:lvl>
    <w:lvl w:ilvl="6" w:tplc="89EA63E4">
      <w:numFmt w:val="decimal"/>
      <w:lvlText w:val=""/>
      <w:lvlJc w:val="left"/>
    </w:lvl>
    <w:lvl w:ilvl="7" w:tplc="98102188">
      <w:numFmt w:val="decimal"/>
      <w:lvlText w:val=""/>
      <w:lvlJc w:val="left"/>
    </w:lvl>
    <w:lvl w:ilvl="8" w:tplc="B4D25EE8">
      <w:numFmt w:val="decimal"/>
      <w:lvlText w:val=""/>
      <w:lvlJc w:val="left"/>
    </w:lvl>
  </w:abstractNum>
  <w:abstractNum w:abstractNumId="8">
    <w:nsid w:val="0000440D"/>
    <w:multiLevelType w:val="hybridMultilevel"/>
    <w:tmpl w:val="6C44E530"/>
    <w:lvl w:ilvl="0" w:tplc="FCB8CDEC">
      <w:start w:val="1"/>
      <w:numFmt w:val="bullet"/>
      <w:lvlText w:val="и"/>
      <w:lvlJc w:val="left"/>
    </w:lvl>
    <w:lvl w:ilvl="1" w:tplc="5F92BDC6">
      <w:numFmt w:val="decimal"/>
      <w:lvlText w:val=""/>
      <w:lvlJc w:val="left"/>
    </w:lvl>
    <w:lvl w:ilvl="2" w:tplc="C62AB3DC">
      <w:numFmt w:val="decimal"/>
      <w:lvlText w:val=""/>
      <w:lvlJc w:val="left"/>
    </w:lvl>
    <w:lvl w:ilvl="3" w:tplc="82C2CC64">
      <w:numFmt w:val="decimal"/>
      <w:lvlText w:val=""/>
      <w:lvlJc w:val="left"/>
    </w:lvl>
    <w:lvl w:ilvl="4" w:tplc="9EE65E5E">
      <w:numFmt w:val="decimal"/>
      <w:lvlText w:val=""/>
      <w:lvlJc w:val="left"/>
    </w:lvl>
    <w:lvl w:ilvl="5" w:tplc="A672DC4A">
      <w:numFmt w:val="decimal"/>
      <w:lvlText w:val=""/>
      <w:lvlJc w:val="left"/>
    </w:lvl>
    <w:lvl w:ilvl="6" w:tplc="84A05A40">
      <w:numFmt w:val="decimal"/>
      <w:lvlText w:val=""/>
      <w:lvlJc w:val="left"/>
    </w:lvl>
    <w:lvl w:ilvl="7" w:tplc="E3EED1BC">
      <w:numFmt w:val="decimal"/>
      <w:lvlText w:val=""/>
      <w:lvlJc w:val="left"/>
    </w:lvl>
    <w:lvl w:ilvl="8" w:tplc="C472D512">
      <w:numFmt w:val="decimal"/>
      <w:lvlText w:val=""/>
      <w:lvlJc w:val="left"/>
    </w:lvl>
  </w:abstractNum>
  <w:abstractNum w:abstractNumId="9">
    <w:nsid w:val="0000491C"/>
    <w:multiLevelType w:val="hybridMultilevel"/>
    <w:tmpl w:val="C292D5A0"/>
    <w:lvl w:ilvl="0" w:tplc="D58E350E">
      <w:start w:val="1"/>
      <w:numFmt w:val="bullet"/>
      <w:lvlText w:val="и"/>
      <w:lvlJc w:val="left"/>
    </w:lvl>
    <w:lvl w:ilvl="1" w:tplc="AC34BE8E">
      <w:numFmt w:val="decimal"/>
      <w:lvlText w:val=""/>
      <w:lvlJc w:val="left"/>
    </w:lvl>
    <w:lvl w:ilvl="2" w:tplc="CE006D06">
      <w:numFmt w:val="decimal"/>
      <w:lvlText w:val=""/>
      <w:lvlJc w:val="left"/>
    </w:lvl>
    <w:lvl w:ilvl="3" w:tplc="EFF890C4">
      <w:numFmt w:val="decimal"/>
      <w:lvlText w:val=""/>
      <w:lvlJc w:val="left"/>
    </w:lvl>
    <w:lvl w:ilvl="4" w:tplc="11E279E6">
      <w:numFmt w:val="decimal"/>
      <w:lvlText w:val=""/>
      <w:lvlJc w:val="left"/>
    </w:lvl>
    <w:lvl w:ilvl="5" w:tplc="0702555A">
      <w:numFmt w:val="decimal"/>
      <w:lvlText w:val=""/>
      <w:lvlJc w:val="left"/>
    </w:lvl>
    <w:lvl w:ilvl="6" w:tplc="D48A5EB4">
      <w:numFmt w:val="decimal"/>
      <w:lvlText w:val=""/>
      <w:lvlJc w:val="left"/>
    </w:lvl>
    <w:lvl w:ilvl="7" w:tplc="85687668">
      <w:numFmt w:val="decimal"/>
      <w:lvlText w:val=""/>
      <w:lvlJc w:val="left"/>
    </w:lvl>
    <w:lvl w:ilvl="8" w:tplc="E8C2FB70">
      <w:numFmt w:val="decimal"/>
      <w:lvlText w:val=""/>
      <w:lvlJc w:val="left"/>
    </w:lvl>
  </w:abstractNum>
  <w:abstractNum w:abstractNumId="10">
    <w:nsid w:val="00004D06"/>
    <w:multiLevelType w:val="hybridMultilevel"/>
    <w:tmpl w:val="BF70C552"/>
    <w:lvl w:ilvl="0" w:tplc="556EC434">
      <w:start w:val="1"/>
      <w:numFmt w:val="bullet"/>
      <w:lvlText w:val="в"/>
      <w:lvlJc w:val="left"/>
    </w:lvl>
    <w:lvl w:ilvl="1" w:tplc="B95A6470">
      <w:numFmt w:val="decimal"/>
      <w:lvlText w:val=""/>
      <w:lvlJc w:val="left"/>
    </w:lvl>
    <w:lvl w:ilvl="2" w:tplc="A8CE883A">
      <w:numFmt w:val="decimal"/>
      <w:lvlText w:val=""/>
      <w:lvlJc w:val="left"/>
    </w:lvl>
    <w:lvl w:ilvl="3" w:tplc="9198F8F2">
      <w:numFmt w:val="decimal"/>
      <w:lvlText w:val=""/>
      <w:lvlJc w:val="left"/>
    </w:lvl>
    <w:lvl w:ilvl="4" w:tplc="E3189BE6">
      <w:numFmt w:val="decimal"/>
      <w:lvlText w:val=""/>
      <w:lvlJc w:val="left"/>
    </w:lvl>
    <w:lvl w:ilvl="5" w:tplc="3036059A">
      <w:numFmt w:val="decimal"/>
      <w:lvlText w:val=""/>
      <w:lvlJc w:val="left"/>
    </w:lvl>
    <w:lvl w:ilvl="6" w:tplc="26C26A4E">
      <w:numFmt w:val="decimal"/>
      <w:lvlText w:val=""/>
      <w:lvlJc w:val="left"/>
    </w:lvl>
    <w:lvl w:ilvl="7" w:tplc="C5700262">
      <w:numFmt w:val="decimal"/>
      <w:lvlText w:val=""/>
      <w:lvlJc w:val="left"/>
    </w:lvl>
    <w:lvl w:ilvl="8" w:tplc="E5A46554">
      <w:numFmt w:val="decimal"/>
      <w:lvlText w:val=""/>
      <w:lvlJc w:val="left"/>
    </w:lvl>
  </w:abstractNum>
  <w:abstractNum w:abstractNumId="11">
    <w:nsid w:val="00004DB7"/>
    <w:multiLevelType w:val="hybridMultilevel"/>
    <w:tmpl w:val="C8B0A9F4"/>
    <w:lvl w:ilvl="0" w:tplc="A6324064">
      <w:start w:val="1"/>
      <w:numFmt w:val="bullet"/>
      <w:lvlText w:val="в"/>
      <w:lvlJc w:val="left"/>
    </w:lvl>
    <w:lvl w:ilvl="1" w:tplc="CF9C2BBC">
      <w:numFmt w:val="decimal"/>
      <w:lvlText w:val=""/>
      <w:lvlJc w:val="left"/>
    </w:lvl>
    <w:lvl w:ilvl="2" w:tplc="24ECB5E8">
      <w:numFmt w:val="decimal"/>
      <w:lvlText w:val=""/>
      <w:lvlJc w:val="left"/>
    </w:lvl>
    <w:lvl w:ilvl="3" w:tplc="03ECEB26">
      <w:numFmt w:val="decimal"/>
      <w:lvlText w:val=""/>
      <w:lvlJc w:val="left"/>
    </w:lvl>
    <w:lvl w:ilvl="4" w:tplc="D0F4B5C8">
      <w:numFmt w:val="decimal"/>
      <w:lvlText w:val=""/>
      <w:lvlJc w:val="left"/>
    </w:lvl>
    <w:lvl w:ilvl="5" w:tplc="611A9838">
      <w:numFmt w:val="decimal"/>
      <w:lvlText w:val=""/>
      <w:lvlJc w:val="left"/>
    </w:lvl>
    <w:lvl w:ilvl="6" w:tplc="4A8ADD34">
      <w:numFmt w:val="decimal"/>
      <w:lvlText w:val=""/>
      <w:lvlJc w:val="left"/>
    </w:lvl>
    <w:lvl w:ilvl="7" w:tplc="947C030E">
      <w:numFmt w:val="decimal"/>
      <w:lvlText w:val=""/>
      <w:lvlJc w:val="left"/>
    </w:lvl>
    <w:lvl w:ilvl="8" w:tplc="7A86EC78">
      <w:numFmt w:val="decimal"/>
      <w:lvlText w:val=""/>
      <w:lvlJc w:val="left"/>
    </w:lvl>
  </w:abstractNum>
  <w:abstractNum w:abstractNumId="12">
    <w:nsid w:val="000054DE"/>
    <w:multiLevelType w:val="hybridMultilevel"/>
    <w:tmpl w:val="D210693E"/>
    <w:lvl w:ilvl="0" w:tplc="F5788F8C">
      <w:start w:val="3"/>
      <w:numFmt w:val="decimal"/>
      <w:lvlText w:val="%1."/>
      <w:lvlJc w:val="left"/>
    </w:lvl>
    <w:lvl w:ilvl="1" w:tplc="8BACC47E">
      <w:numFmt w:val="decimal"/>
      <w:lvlText w:val=""/>
      <w:lvlJc w:val="left"/>
    </w:lvl>
    <w:lvl w:ilvl="2" w:tplc="C94AD2BA">
      <w:numFmt w:val="decimal"/>
      <w:lvlText w:val=""/>
      <w:lvlJc w:val="left"/>
    </w:lvl>
    <w:lvl w:ilvl="3" w:tplc="C4767C36">
      <w:numFmt w:val="decimal"/>
      <w:lvlText w:val=""/>
      <w:lvlJc w:val="left"/>
    </w:lvl>
    <w:lvl w:ilvl="4" w:tplc="AB66DDF8">
      <w:numFmt w:val="decimal"/>
      <w:lvlText w:val=""/>
      <w:lvlJc w:val="left"/>
    </w:lvl>
    <w:lvl w:ilvl="5" w:tplc="145095BA">
      <w:numFmt w:val="decimal"/>
      <w:lvlText w:val=""/>
      <w:lvlJc w:val="left"/>
    </w:lvl>
    <w:lvl w:ilvl="6" w:tplc="87822B9E">
      <w:numFmt w:val="decimal"/>
      <w:lvlText w:val=""/>
      <w:lvlJc w:val="left"/>
    </w:lvl>
    <w:lvl w:ilvl="7" w:tplc="B15A601E">
      <w:numFmt w:val="decimal"/>
      <w:lvlText w:val=""/>
      <w:lvlJc w:val="left"/>
    </w:lvl>
    <w:lvl w:ilvl="8" w:tplc="D09CAB26">
      <w:numFmt w:val="decimal"/>
      <w:lvlText w:val=""/>
      <w:lvlJc w:val="left"/>
    </w:lvl>
  </w:abstractNum>
  <w:abstractNum w:abstractNumId="13">
    <w:nsid w:val="00007E87"/>
    <w:multiLevelType w:val="hybridMultilevel"/>
    <w:tmpl w:val="0594731A"/>
    <w:lvl w:ilvl="0" w:tplc="2DF0ADA8">
      <w:start w:val="1"/>
      <w:numFmt w:val="decimal"/>
      <w:lvlText w:val="%1)"/>
      <w:lvlJc w:val="left"/>
    </w:lvl>
    <w:lvl w:ilvl="1" w:tplc="85F45DB0">
      <w:numFmt w:val="decimal"/>
      <w:lvlText w:val=""/>
      <w:lvlJc w:val="left"/>
    </w:lvl>
    <w:lvl w:ilvl="2" w:tplc="AA922BD0">
      <w:numFmt w:val="decimal"/>
      <w:lvlText w:val=""/>
      <w:lvlJc w:val="left"/>
    </w:lvl>
    <w:lvl w:ilvl="3" w:tplc="2398084C">
      <w:numFmt w:val="decimal"/>
      <w:lvlText w:val=""/>
      <w:lvlJc w:val="left"/>
    </w:lvl>
    <w:lvl w:ilvl="4" w:tplc="8F08AF96">
      <w:numFmt w:val="decimal"/>
      <w:lvlText w:val=""/>
      <w:lvlJc w:val="left"/>
    </w:lvl>
    <w:lvl w:ilvl="5" w:tplc="930A866C">
      <w:numFmt w:val="decimal"/>
      <w:lvlText w:val=""/>
      <w:lvlJc w:val="left"/>
    </w:lvl>
    <w:lvl w:ilvl="6" w:tplc="83A49FBA">
      <w:numFmt w:val="decimal"/>
      <w:lvlText w:val=""/>
      <w:lvlJc w:val="left"/>
    </w:lvl>
    <w:lvl w:ilvl="7" w:tplc="09880172">
      <w:numFmt w:val="decimal"/>
      <w:lvlText w:val=""/>
      <w:lvlJc w:val="left"/>
    </w:lvl>
    <w:lvl w:ilvl="8" w:tplc="E4843280">
      <w:numFmt w:val="decimal"/>
      <w:lvlText w:val=""/>
      <w:lvlJc w:val="left"/>
    </w:lvl>
  </w:abstractNum>
  <w:abstractNum w:abstractNumId="14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6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1"/>
    <w:rsid w:val="00016102"/>
    <w:rsid w:val="000A0881"/>
    <w:rsid w:val="009F7469"/>
    <w:rsid w:val="00C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qFormat/>
    <w:rsid w:val="00CD3A6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C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99"/>
    <w:locked/>
    <w:rsid w:val="00CD3A6C"/>
  </w:style>
  <w:style w:type="character" w:customStyle="1" w:styleId="20">
    <w:name w:val="Заголовок 2 Знак"/>
    <w:basedOn w:val="a0"/>
    <w:link w:val="2"/>
    <w:rsid w:val="00CD3A6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CD3A6C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qFormat/>
    <w:rsid w:val="00CD3A6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C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99"/>
    <w:locked/>
    <w:rsid w:val="00CD3A6C"/>
  </w:style>
  <w:style w:type="character" w:customStyle="1" w:styleId="20">
    <w:name w:val="Заголовок 2 Знак"/>
    <w:basedOn w:val="a0"/>
    <w:link w:val="2"/>
    <w:rsid w:val="00CD3A6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CD3A6C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5172</Words>
  <Characters>29483</Characters>
  <Application>Microsoft Office Word</Application>
  <DocSecurity>0</DocSecurity>
  <Lines>245</Lines>
  <Paragraphs>69</Paragraphs>
  <ScaleCrop>false</ScaleCrop>
  <Company/>
  <LinksUpToDate>false</LinksUpToDate>
  <CharactersWithSpaces>34586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dcterms:created xsi:type="dcterms:W3CDTF">2019-08-28T02:28:00Z</dcterms:created>
  <dcterms:modified xsi:type="dcterms:W3CDTF">2019-08-29T02:02:00Z</dcterms:modified>
</cp:coreProperties>
</file>